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6D987" w14:textId="77777777" w:rsidR="006A4FB0" w:rsidRDefault="006A4FB0" w:rsidP="00BF574F">
      <w:pPr>
        <w:rPr>
          <w:rFonts w:asciiTheme="minorHAnsi" w:hAnsiTheme="minorHAnsi" w:cstheme="minorHAnsi"/>
          <w:color w:val="000000"/>
        </w:rPr>
      </w:pPr>
    </w:p>
    <w:p w14:paraId="1C125298" w14:textId="77777777" w:rsidR="006A4FB0" w:rsidRDefault="006A4FB0" w:rsidP="00BF574F">
      <w:pPr>
        <w:rPr>
          <w:rFonts w:asciiTheme="minorHAnsi" w:hAnsiTheme="minorHAnsi" w:cstheme="minorHAnsi"/>
          <w:color w:val="000000"/>
        </w:rPr>
      </w:pPr>
    </w:p>
    <w:p w14:paraId="465900FA" w14:textId="51FD9237" w:rsidR="00F25851" w:rsidRPr="001A5338" w:rsidRDefault="003A0117" w:rsidP="00A338EF">
      <w:pPr>
        <w:jc w:val="center"/>
        <w:rPr>
          <w:rFonts w:asciiTheme="minorHAnsi" w:hAnsiTheme="minorHAnsi"/>
          <w:b/>
          <w:bCs/>
          <w:sz w:val="28"/>
          <w:szCs w:val="28"/>
        </w:rPr>
      </w:pPr>
      <w:r>
        <w:rPr>
          <w:rFonts w:asciiTheme="minorHAnsi" w:hAnsiTheme="minorHAnsi"/>
          <w:b/>
          <w:bCs/>
          <w:sz w:val="28"/>
          <w:szCs w:val="28"/>
        </w:rPr>
        <w:t xml:space="preserve">Communications </w:t>
      </w:r>
      <w:r w:rsidR="008F38DC">
        <w:rPr>
          <w:rFonts w:asciiTheme="minorHAnsi" w:hAnsiTheme="minorHAnsi"/>
          <w:b/>
          <w:bCs/>
          <w:sz w:val="28"/>
          <w:szCs w:val="28"/>
        </w:rPr>
        <w:t>Coordinator</w:t>
      </w:r>
    </w:p>
    <w:p w14:paraId="5F874485" w14:textId="77777777" w:rsidR="00F25851" w:rsidRPr="001A5338" w:rsidRDefault="00F25851" w:rsidP="00F25851">
      <w:pPr>
        <w:pBdr>
          <w:bottom w:val="single" w:sz="12" w:space="0" w:color="auto"/>
        </w:pBdr>
        <w:rPr>
          <w:rFonts w:asciiTheme="minorHAnsi" w:hAnsiTheme="minorHAnsi"/>
          <w:b/>
          <w:bCs/>
          <w:sz w:val="28"/>
          <w:szCs w:val="28"/>
        </w:rPr>
      </w:pPr>
    </w:p>
    <w:p w14:paraId="635C8A04" w14:textId="77777777" w:rsidR="00F25851" w:rsidRPr="007C65F5" w:rsidRDefault="00F25851" w:rsidP="00F25851">
      <w:pPr>
        <w:pStyle w:val="Default"/>
        <w:rPr>
          <w:rFonts w:asciiTheme="minorHAnsi" w:hAnsiTheme="minorHAnsi"/>
        </w:rPr>
      </w:pPr>
    </w:p>
    <w:p w14:paraId="24BECA06" w14:textId="77777777" w:rsidR="00F25851" w:rsidRDefault="00F25851" w:rsidP="00BF574F">
      <w:pPr>
        <w:rPr>
          <w:rFonts w:asciiTheme="minorHAnsi" w:hAnsiTheme="minorHAnsi" w:cstheme="minorHAnsi"/>
          <w:color w:val="000000"/>
        </w:rPr>
      </w:pPr>
    </w:p>
    <w:p w14:paraId="72559336" w14:textId="06A2F7B1" w:rsidR="00BF574F" w:rsidRPr="00CB4BFD" w:rsidRDefault="00BF574F" w:rsidP="037740DD">
      <w:pPr>
        <w:rPr>
          <w:rFonts w:asciiTheme="minorHAnsi" w:hAnsiTheme="minorHAnsi" w:cstheme="minorBidi"/>
        </w:rPr>
      </w:pPr>
      <w:r w:rsidRPr="037740DD">
        <w:rPr>
          <w:rFonts w:asciiTheme="minorHAnsi" w:hAnsiTheme="minorHAnsi" w:cstheme="minorBidi"/>
          <w:color w:val="000000" w:themeColor="text1"/>
        </w:rPr>
        <w:t xml:space="preserve">The Sexual Assault Support Centre of Waterloo Region supports survivors of sexual </w:t>
      </w:r>
      <w:r w:rsidR="008F38DC">
        <w:rPr>
          <w:rFonts w:asciiTheme="minorHAnsi" w:hAnsiTheme="minorHAnsi" w:cstheme="minorBidi"/>
          <w:color w:val="000000" w:themeColor="text1"/>
        </w:rPr>
        <w:t xml:space="preserve">and gender-based </w:t>
      </w:r>
      <w:r w:rsidRPr="037740DD">
        <w:rPr>
          <w:rFonts w:asciiTheme="minorHAnsi" w:hAnsiTheme="minorHAnsi" w:cstheme="minorBidi"/>
          <w:color w:val="000000" w:themeColor="text1"/>
        </w:rPr>
        <w:t xml:space="preserve">violence. We listen, facilitate healing, and celebrate resiliency. Using </w:t>
      </w:r>
      <w:r w:rsidRPr="037740DD">
        <w:rPr>
          <w:rFonts w:asciiTheme="minorHAnsi" w:hAnsiTheme="minorHAnsi" w:cstheme="minorBidi"/>
        </w:rPr>
        <w:t xml:space="preserve">an </w:t>
      </w:r>
      <w:r w:rsidR="0025157D" w:rsidRPr="037740DD">
        <w:rPr>
          <w:rFonts w:asciiTheme="minorHAnsi" w:hAnsiTheme="minorHAnsi" w:cstheme="minorBidi"/>
        </w:rPr>
        <w:t xml:space="preserve">anti-racist, </w:t>
      </w:r>
      <w:r w:rsidRPr="037740DD">
        <w:rPr>
          <w:rFonts w:asciiTheme="minorHAnsi" w:hAnsiTheme="minorHAnsi" w:cstheme="minorBidi"/>
          <w:color w:val="000000" w:themeColor="text1"/>
        </w:rPr>
        <w:t>intersectional feminist approach, we work to transform systems which promote gender-based violence.</w:t>
      </w:r>
    </w:p>
    <w:p w14:paraId="57FD820A" w14:textId="77777777" w:rsidR="00BF574F" w:rsidRPr="00CB4BFD" w:rsidRDefault="00BF574F" w:rsidP="00BF574F">
      <w:pPr>
        <w:rPr>
          <w:rFonts w:asciiTheme="minorHAnsi" w:hAnsiTheme="minorHAnsi" w:cstheme="minorHAnsi"/>
        </w:rPr>
      </w:pPr>
    </w:p>
    <w:p w14:paraId="2496A5E7" w14:textId="39425D79" w:rsidR="00BF574F" w:rsidRPr="007001A5" w:rsidRDefault="00BF574F" w:rsidP="48686C73">
      <w:pPr>
        <w:tabs>
          <w:tab w:val="left" w:pos="8890"/>
        </w:tabs>
        <w:spacing w:before="52"/>
        <w:ind w:left="29" w:right="187" w:hanging="29"/>
        <w:rPr>
          <w:rFonts w:asciiTheme="minorHAnsi" w:hAnsiTheme="minorHAnsi" w:cstheme="minorBidi"/>
          <w:color w:val="343133"/>
          <w:shd w:val="clear" w:color="auto" w:fill="FFFFFF"/>
        </w:rPr>
      </w:pPr>
      <w:r>
        <w:rPr>
          <w:rStyle w:val="normaltextrun"/>
          <w:color w:val="000000"/>
          <w:shd w:val="clear" w:color="auto" w:fill="FFFFFF"/>
          <w:lang w:val="en-US"/>
        </w:rPr>
        <w:t>We are currently recruiting a full-time</w:t>
      </w:r>
      <w:r w:rsidR="008F38DC">
        <w:rPr>
          <w:rStyle w:val="normaltextrun"/>
          <w:color w:val="000000"/>
          <w:shd w:val="clear" w:color="auto" w:fill="FFFFFF"/>
          <w:lang w:val="en-US"/>
        </w:rPr>
        <w:t xml:space="preserve">, permanent </w:t>
      </w:r>
      <w:r w:rsidR="003A0117">
        <w:rPr>
          <w:rStyle w:val="normaltextrun"/>
          <w:color w:val="000000"/>
          <w:shd w:val="clear" w:color="auto" w:fill="FFFFFF"/>
          <w:lang w:val="en-US"/>
        </w:rPr>
        <w:t>Communications</w:t>
      </w:r>
      <w:r w:rsidR="008F38DC">
        <w:rPr>
          <w:rStyle w:val="normaltextrun"/>
          <w:color w:val="000000"/>
          <w:shd w:val="clear" w:color="auto" w:fill="FFFFFF"/>
          <w:lang w:val="en-US"/>
        </w:rPr>
        <w:t xml:space="preserve"> Coordinator</w:t>
      </w:r>
      <w:r w:rsidRPr="48686C73">
        <w:rPr>
          <w:rFonts w:asciiTheme="minorHAnsi" w:hAnsiTheme="minorHAnsi" w:cstheme="minorBidi"/>
        </w:rPr>
        <w:t>.</w:t>
      </w:r>
    </w:p>
    <w:p w14:paraId="0F393DA7" w14:textId="77777777" w:rsidR="00BF574F" w:rsidRDefault="00BF574F" w:rsidP="00BF574F">
      <w:pPr>
        <w:rPr>
          <w:rFonts w:asciiTheme="minorHAnsi" w:hAnsiTheme="minorHAnsi" w:cstheme="minorHAnsi"/>
        </w:rPr>
      </w:pPr>
    </w:p>
    <w:p w14:paraId="3372AA8D" w14:textId="00F5180F" w:rsidR="00BF574F" w:rsidRDefault="00BF574F" w:rsidP="008F38DC">
      <w:pPr>
        <w:rPr>
          <w:rStyle w:val="eop"/>
          <w:color w:val="000000"/>
          <w:shd w:val="clear" w:color="auto" w:fill="FFFFFF"/>
        </w:rPr>
      </w:pPr>
      <w:r>
        <w:rPr>
          <w:rStyle w:val="normaltextrun"/>
          <w:color w:val="000000"/>
          <w:shd w:val="clear" w:color="auto" w:fill="FFFFFF"/>
          <w:lang w:val="en-US"/>
        </w:rPr>
        <w:t xml:space="preserve">Reporting to the </w:t>
      </w:r>
      <w:r w:rsidR="008F38DC">
        <w:rPr>
          <w:rStyle w:val="normaltextrun"/>
          <w:color w:val="000000"/>
          <w:shd w:val="clear" w:color="auto" w:fill="FFFFFF"/>
          <w:lang w:val="en-US"/>
        </w:rPr>
        <w:t>Executive Director</w:t>
      </w:r>
      <w:r>
        <w:rPr>
          <w:rStyle w:val="normaltextrun"/>
          <w:color w:val="000000"/>
          <w:shd w:val="clear" w:color="auto" w:fill="FFFFFF"/>
          <w:lang w:val="en-US"/>
        </w:rPr>
        <w:t xml:space="preserve">, the successful candidate should feel inspired by our work and have a genuine desire to support our </w:t>
      </w:r>
      <w:hyperlink r:id="rId11" w:history="1">
        <w:r w:rsidRPr="00785901">
          <w:rPr>
            <w:rStyle w:val="Hyperlink"/>
            <w:rFonts w:asciiTheme="minorHAnsi" w:hAnsiTheme="minorHAnsi" w:cstheme="minorHAnsi"/>
            <w:color w:val="auto"/>
            <w:u w:val="none"/>
          </w:rPr>
          <w:t>Mission, Vision, and Values</w:t>
        </w:r>
      </w:hyperlink>
      <w:r w:rsidRPr="00785901">
        <w:rPr>
          <w:rStyle w:val="normaltextrun"/>
          <w:shd w:val="clear" w:color="auto" w:fill="FFFFFF"/>
          <w:lang w:val="en-US"/>
        </w:rPr>
        <w:t xml:space="preserve">. </w:t>
      </w:r>
      <w:r>
        <w:rPr>
          <w:rStyle w:val="normaltextrun"/>
          <w:color w:val="000000"/>
          <w:shd w:val="clear" w:color="auto" w:fill="FFFFFF"/>
          <w:lang w:val="en-US"/>
        </w:rPr>
        <w:t xml:space="preserve">They will have a warmth about them that helps foster a safe, supportive environment for survivors of </w:t>
      </w:r>
      <w:r w:rsidR="008F38DC">
        <w:rPr>
          <w:rStyle w:val="normaltextrun"/>
          <w:color w:val="000000"/>
          <w:shd w:val="clear" w:color="auto" w:fill="FFFFFF"/>
          <w:lang w:val="en-US"/>
        </w:rPr>
        <w:t xml:space="preserve">sexual and </w:t>
      </w:r>
      <w:r>
        <w:rPr>
          <w:rStyle w:val="normaltextrun"/>
          <w:color w:val="000000"/>
          <w:shd w:val="clear" w:color="auto" w:fill="FFFFFF"/>
          <w:lang w:val="en-US"/>
        </w:rPr>
        <w:t>gender-based violence.</w:t>
      </w:r>
      <w:r>
        <w:rPr>
          <w:rStyle w:val="eop"/>
          <w:color w:val="000000"/>
          <w:shd w:val="clear" w:color="auto" w:fill="FFFFFF"/>
        </w:rPr>
        <w:t> </w:t>
      </w:r>
    </w:p>
    <w:p w14:paraId="38E6F18C" w14:textId="77777777" w:rsidR="003A0117" w:rsidRPr="00A716DA" w:rsidRDefault="003A0117" w:rsidP="003A0117">
      <w:pPr>
        <w:spacing w:before="100" w:beforeAutospacing="1" w:after="100" w:afterAutospacing="1"/>
        <w:jc w:val="center"/>
        <w:rPr>
          <w:rFonts w:eastAsia="Times New Roman" w:cstheme="minorHAnsi"/>
          <w:sz w:val="28"/>
          <w:szCs w:val="28"/>
        </w:rPr>
      </w:pPr>
      <w:r w:rsidRPr="00A716DA">
        <w:rPr>
          <w:rFonts w:eastAsia="Times New Roman" w:cstheme="minorHAnsi"/>
          <w:b/>
          <w:bCs/>
          <w:sz w:val="28"/>
          <w:szCs w:val="28"/>
        </w:rPr>
        <w:t>Job Description – Communications Coordinator</w:t>
      </w:r>
    </w:p>
    <w:p w14:paraId="0ECD550A" w14:textId="77777777" w:rsidR="003A0117" w:rsidRPr="00A716DA" w:rsidRDefault="003A0117" w:rsidP="003A0117">
      <w:pPr>
        <w:shd w:val="clear" w:color="auto" w:fill="CCCCFF"/>
        <w:spacing w:before="100" w:beforeAutospacing="1" w:after="100" w:afterAutospacing="1"/>
        <w:rPr>
          <w:rFonts w:eastAsia="Times New Roman" w:cstheme="minorHAnsi"/>
        </w:rPr>
      </w:pPr>
      <w:r w:rsidRPr="00A716DA">
        <w:rPr>
          <w:rFonts w:eastAsia="Times New Roman" w:cstheme="minorHAnsi"/>
          <w:b/>
          <w:bCs/>
        </w:rPr>
        <w:t>Job Purpose:</w:t>
      </w:r>
      <w:r w:rsidRPr="00A716DA">
        <w:rPr>
          <w:rFonts w:eastAsia="Times New Roman" w:cstheme="minorHAnsi"/>
        </w:rPr>
        <w:t xml:space="preserve"> </w:t>
      </w:r>
    </w:p>
    <w:p w14:paraId="7644178D" w14:textId="77777777" w:rsidR="003A0117" w:rsidRDefault="003A0117" w:rsidP="003A0117">
      <w:pPr>
        <w:spacing w:before="100" w:beforeAutospacing="1" w:after="100" w:afterAutospacing="1"/>
        <w:rPr>
          <w:rFonts w:eastAsia="Times New Roman" w:cstheme="minorHAnsi"/>
        </w:rPr>
      </w:pPr>
      <w:r>
        <w:rPr>
          <w:rFonts w:eastAsia="Times New Roman" w:cstheme="minorHAnsi"/>
        </w:rPr>
        <w:t xml:space="preserve">Reporting to the Executive Director, SASC’s </w:t>
      </w:r>
      <w:r w:rsidRPr="00A716DA">
        <w:rPr>
          <w:rFonts w:eastAsia="Times New Roman" w:cstheme="minorHAnsi"/>
        </w:rPr>
        <w:t xml:space="preserve">Communications Coordinator is responsible for developing, implementing, and overseeing </w:t>
      </w:r>
      <w:r>
        <w:rPr>
          <w:rFonts w:eastAsia="Times New Roman" w:cstheme="minorHAnsi"/>
        </w:rPr>
        <w:t xml:space="preserve">our </w:t>
      </w:r>
      <w:r w:rsidRPr="00A716DA">
        <w:rPr>
          <w:rFonts w:eastAsia="Times New Roman" w:cstheme="minorHAnsi"/>
        </w:rPr>
        <w:t>communications strate</w:t>
      </w:r>
      <w:r>
        <w:rPr>
          <w:rFonts w:eastAsia="Times New Roman" w:cstheme="minorHAnsi"/>
        </w:rPr>
        <w:t>gies</w:t>
      </w:r>
      <w:r w:rsidRPr="00A716DA">
        <w:rPr>
          <w:rFonts w:eastAsia="Times New Roman" w:cstheme="minorHAnsi"/>
        </w:rPr>
        <w:t>. This role involve</w:t>
      </w:r>
      <w:r>
        <w:rPr>
          <w:rFonts w:eastAsia="Times New Roman" w:cstheme="minorHAnsi"/>
        </w:rPr>
        <w:t>s</w:t>
      </w:r>
      <w:r w:rsidRPr="00A716DA">
        <w:rPr>
          <w:rFonts w:eastAsia="Times New Roman" w:cstheme="minorHAnsi"/>
        </w:rPr>
        <w:t xml:space="preserve"> creating compelling content, managing </w:t>
      </w:r>
      <w:r>
        <w:rPr>
          <w:rFonts w:eastAsia="Times New Roman" w:cstheme="minorHAnsi"/>
        </w:rPr>
        <w:t xml:space="preserve">our </w:t>
      </w:r>
      <w:r w:rsidRPr="00A716DA">
        <w:rPr>
          <w:rFonts w:eastAsia="Times New Roman" w:cstheme="minorHAnsi"/>
        </w:rPr>
        <w:t>social media channels</w:t>
      </w:r>
      <w:r>
        <w:rPr>
          <w:rFonts w:eastAsia="Times New Roman" w:cstheme="minorHAnsi"/>
        </w:rPr>
        <w:t xml:space="preserve">, updating our website, </w:t>
      </w:r>
      <w:r w:rsidRPr="00A716DA">
        <w:rPr>
          <w:rFonts w:eastAsia="Times New Roman" w:cstheme="minorHAnsi"/>
        </w:rPr>
        <w:t xml:space="preserve">coordinating public relations </w:t>
      </w:r>
      <w:r>
        <w:rPr>
          <w:rFonts w:eastAsia="Times New Roman" w:cstheme="minorHAnsi"/>
        </w:rPr>
        <w:t xml:space="preserve">and engagement </w:t>
      </w:r>
      <w:r w:rsidRPr="00A716DA">
        <w:rPr>
          <w:rFonts w:eastAsia="Times New Roman" w:cstheme="minorHAnsi"/>
        </w:rPr>
        <w:t xml:space="preserve">efforts, and supporting </w:t>
      </w:r>
      <w:r>
        <w:rPr>
          <w:rFonts w:eastAsia="Times New Roman" w:cstheme="minorHAnsi"/>
        </w:rPr>
        <w:t xml:space="preserve">our education and </w:t>
      </w:r>
      <w:r w:rsidRPr="00A716DA">
        <w:rPr>
          <w:rFonts w:eastAsia="Times New Roman" w:cstheme="minorHAnsi"/>
        </w:rPr>
        <w:t>fundraising</w:t>
      </w:r>
      <w:r>
        <w:rPr>
          <w:rFonts w:eastAsia="Times New Roman" w:cstheme="minorHAnsi"/>
        </w:rPr>
        <w:t xml:space="preserve"> initiatives. </w:t>
      </w:r>
    </w:p>
    <w:p w14:paraId="2D4881E5" w14:textId="77777777" w:rsidR="003A0117" w:rsidRPr="00A716DA" w:rsidRDefault="003A0117" w:rsidP="003A0117">
      <w:pPr>
        <w:shd w:val="clear" w:color="auto" w:fill="CCCCFF"/>
        <w:spacing w:before="100" w:beforeAutospacing="1" w:after="100" w:afterAutospacing="1"/>
        <w:rPr>
          <w:rFonts w:eastAsia="Times New Roman" w:cstheme="minorHAnsi"/>
          <w:b/>
          <w:bCs/>
        </w:rPr>
      </w:pPr>
      <w:r w:rsidRPr="00A716DA">
        <w:rPr>
          <w:rFonts w:eastAsia="Times New Roman" w:cstheme="minorHAnsi"/>
          <w:b/>
          <w:bCs/>
        </w:rPr>
        <w:t>Duties and Responsibilities:</w:t>
      </w:r>
    </w:p>
    <w:p w14:paraId="51AC09D4" w14:textId="77777777" w:rsidR="003A0117" w:rsidRPr="00A716DA" w:rsidRDefault="003A0117" w:rsidP="003A0117">
      <w:pPr>
        <w:spacing w:before="100" w:beforeAutospacing="1" w:after="100" w:afterAutospacing="1"/>
        <w:rPr>
          <w:rFonts w:eastAsia="Times New Roman" w:cstheme="minorHAnsi"/>
        </w:rPr>
      </w:pPr>
      <w:r w:rsidRPr="00A716DA">
        <w:rPr>
          <w:rFonts w:eastAsia="Times New Roman" w:cstheme="minorHAnsi"/>
          <w:b/>
          <w:bCs/>
        </w:rPr>
        <w:t>Communications</w:t>
      </w:r>
      <w:r>
        <w:rPr>
          <w:rFonts w:eastAsia="Times New Roman" w:cstheme="minorHAnsi"/>
          <w:b/>
          <w:bCs/>
        </w:rPr>
        <w:t xml:space="preserve"> Strategy </w:t>
      </w:r>
    </w:p>
    <w:p w14:paraId="5001E979" w14:textId="77777777" w:rsidR="003A0117" w:rsidRPr="003060A4" w:rsidRDefault="003A0117" w:rsidP="003A0117">
      <w:pPr>
        <w:widowControl/>
        <w:numPr>
          <w:ilvl w:val="0"/>
          <w:numId w:val="23"/>
        </w:numPr>
        <w:autoSpaceDE/>
        <w:autoSpaceDN/>
        <w:spacing w:before="100" w:beforeAutospacing="1" w:after="100" w:afterAutospacing="1"/>
        <w:rPr>
          <w:rFonts w:eastAsia="Times New Roman" w:cstheme="minorHAnsi"/>
        </w:rPr>
      </w:pPr>
      <w:r w:rsidRPr="00A03AE5">
        <w:rPr>
          <w:rFonts w:eastAsia="Times New Roman" w:cstheme="minorHAnsi"/>
        </w:rPr>
        <w:t xml:space="preserve">Develop and implement </w:t>
      </w:r>
      <w:r w:rsidRPr="003060A4">
        <w:rPr>
          <w:rFonts w:eastAsia="Times New Roman" w:cstheme="minorHAnsi"/>
        </w:rPr>
        <w:t xml:space="preserve">our annual Communications Plan </w:t>
      </w:r>
      <w:r w:rsidRPr="00A03AE5">
        <w:rPr>
          <w:rFonts w:eastAsia="Times New Roman" w:cstheme="minorHAnsi"/>
        </w:rPr>
        <w:t xml:space="preserve">aligned with </w:t>
      </w:r>
      <w:r w:rsidRPr="003060A4">
        <w:rPr>
          <w:rFonts w:eastAsia="Times New Roman" w:cstheme="minorHAnsi"/>
        </w:rPr>
        <w:t xml:space="preserve">SASC’s </w:t>
      </w:r>
      <w:r w:rsidRPr="00A03AE5">
        <w:rPr>
          <w:rFonts w:eastAsia="Times New Roman" w:cstheme="minorHAnsi"/>
        </w:rPr>
        <w:t>mission</w:t>
      </w:r>
      <w:r>
        <w:rPr>
          <w:rFonts w:eastAsia="Times New Roman" w:cstheme="minorHAnsi"/>
        </w:rPr>
        <w:t xml:space="preserve">, values, </w:t>
      </w:r>
      <w:r w:rsidRPr="003060A4">
        <w:rPr>
          <w:rFonts w:eastAsia="Times New Roman" w:cstheme="minorHAnsi"/>
        </w:rPr>
        <w:t xml:space="preserve">and strategic/operational plans.  </w:t>
      </w:r>
    </w:p>
    <w:p w14:paraId="7466B087" w14:textId="77777777" w:rsidR="003A0117" w:rsidRPr="00A03AE5" w:rsidRDefault="003A0117" w:rsidP="003A0117">
      <w:pPr>
        <w:widowControl/>
        <w:numPr>
          <w:ilvl w:val="0"/>
          <w:numId w:val="23"/>
        </w:numPr>
        <w:autoSpaceDE/>
        <w:autoSpaceDN/>
        <w:spacing w:before="100" w:beforeAutospacing="1" w:after="100" w:afterAutospacing="1"/>
        <w:rPr>
          <w:rFonts w:eastAsia="Times New Roman" w:cstheme="minorHAnsi"/>
        </w:rPr>
      </w:pPr>
      <w:r w:rsidRPr="003060A4">
        <w:rPr>
          <w:rFonts w:eastAsia="Times New Roman" w:cstheme="minorHAnsi"/>
        </w:rPr>
        <w:t xml:space="preserve">Collaborate with the Executive Director and other </w:t>
      </w:r>
      <w:r w:rsidRPr="00A03AE5">
        <w:rPr>
          <w:rFonts w:eastAsia="Times New Roman" w:cstheme="minorHAnsi"/>
        </w:rPr>
        <w:t>team members to identify key messaging and communication goals.</w:t>
      </w:r>
    </w:p>
    <w:p w14:paraId="228F28A0" w14:textId="77777777" w:rsidR="003A0117" w:rsidRPr="003137AB" w:rsidRDefault="003A0117" w:rsidP="003A0117">
      <w:pPr>
        <w:pStyle w:val="ListParagraph"/>
        <w:widowControl/>
        <w:numPr>
          <w:ilvl w:val="0"/>
          <w:numId w:val="23"/>
        </w:numPr>
        <w:autoSpaceDE/>
        <w:autoSpaceDN/>
        <w:spacing w:after="160" w:line="259" w:lineRule="auto"/>
        <w:contextualSpacing/>
        <w:rPr>
          <w:rFonts w:cstheme="minorHAnsi"/>
        </w:rPr>
      </w:pPr>
      <w:r w:rsidRPr="003137AB">
        <w:rPr>
          <w:rFonts w:eastAsia="Times New Roman" w:cstheme="minorHAnsi"/>
        </w:rPr>
        <w:t>D</w:t>
      </w:r>
      <w:r>
        <w:rPr>
          <w:rFonts w:eastAsia="Times New Roman" w:cstheme="minorHAnsi"/>
        </w:rPr>
        <w:t>raft</w:t>
      </w:r>
      <w:r w:rsidRPr="003137AB">
        <w:rPr>
          <w:rFonts w:eastAsia="Times New Roman" w:cstheme="minorHAnsi"/>
        </w:rPr>
        <w:t xml:space="preserve"> communications policies and procedures as needed.</w:t>
      </w:r>
    </w:p>
    <w:p w14:paraId="69164615" w14:textId="77777777" w:rsidR="003A0117" w:rsidRDefault="003A0117" w:rsidP="003A0117">
      <w:pPr>
        <w:spacing w:beforeAutospacing="1" w:afterAutospacing="1"/>
        <w:rPr>
          <w:rFonts w:eastAsia="Times New Roman" w:cstheme="minorHAnsi"/>
          <w:b/>
          <w:bCs/>
        </w:rPr>
      </w:pPr>
      <w:r w:rsidRPr="005550D8">
        <w:rPr>
          <w:rFonts w:eastAsia="Times New Roman" w:cstheme="minorHAnsi"/>
          <w:b/>
          <w:bCs/>
        </w:rPr>
        <w:t>Content Creation</w:t>
      </w:r>
      <w:r>
        <w:rPr>
          <w:rFonts w:eastAsia="Times New Roman" w:cstheme="minorHAnsi"/>
          <w:b/>
          <w:bCs/>
        </w:rPr>
        <w:t xml:space="preserve">, </w:t>
      </w:r>
      <w:r w:rsidRPr="005550D8">
        <w:rPr>
          <w:rFonts w:eastAsia="Times New Roman" w:cstheme="minorHAnsi"/>
          <w:b/>
          <w:bCs/>
        </w:rPr>
        <w:t>Management</w:t>
      </w:r>
      <w:r>
        <w:rPr>
          <w:rFonts w:eastAsia="Times New Roman" w:cstheme="minorHAnsi"/>
          <w:b/>
          <w:bCs/>
        </w:rPr>
        <w:t xml:space="preserve"> and Distribution</w:t>
      </w:r>
    </w:p>
    <w:p w14:paraId="168B8A2B" w14:textId="77777777" w:rsidR="003A0117" w:rsidRDefault="003A0117" w:rsidP="003A0117">
      <w:pPr>
        <w:widowControl/>
        <w:numPr>
          <w:ilvl w:val="0"/>
          <w:numId w:val="23"/>
        </w:numPr>
        <w:autoSpaceDE/>
        <w:autoSpaceDN/>
        <w:spacing w:before="100" w:beforeAutospacing="1" w:after="100" w:afterAutospacing="1"/>
        <w:rPr>
          <w:rFonts w:eastAsia="Times New Roman" w:cstheme="minorHAnsi"/>
        </w:rPr>
      </w:pPr>
      <w:r w:rsidRPr="00A716DA">
        <w:rPr>
          <w:rFonts w:eastAsia="Times New Roman" w:cstheme="minorHAnsi"/>
        </w:rPr>
        <w:t>Provide professional graphic design support to ensure branding consistency across programs</w:t>
      </w:r>
      <w:r>
        <w:rPr>
          <w:rFonts w:eastAsia="Times New Roman" w:cstheme="minorHAnsi"/>
        </w:rPr>
        <w:t xml:space="preserve"> and mediums</w:t>
      </w:r>
      <w:r w:rsidRPr="00A716DA">
        <w:rPr>
          <w:rFonts w:eastAsia="Times New Roman" w:cstheme="minorHAnsi"/>
        </w:rPr>
        <w:t>, utilizing Adobe Creative Suite and Canva.</w:t>
      </w:r>
    </w:p>
    <w:p w14:paraId="024054BD" w14:textId="77777777" w:rsidR="003A0117" w:rsidRPr="00981FFD" w:rsidRDefault="003A0117" w:rsidP="003A0117">
      <w:pPr>
        <w:pStyle w:val="ListParagraph"/>
        <w:widowControl/>
        <w:numPr>
          <w:ilvl w:val="0"/>
          <w:numId w:val="23"/>
        </w:numPr>
        <w:autoSpaceDE/>
        <w:autoSpaceDN/>
        <w:spacing w:line="259" w:lineRule="auto"/>
        <w:contextualSpacing/>
        <w:rPr>
          <w:rFonts w:cstheme="minorHAnsi"/>
        </w:rPr>
      </w:pPr>
      <w:r w:rsidRPr="00981FFD">
        <w:rPr>
          <w:rFonts w:cstheme="minorHAnsi"/>
        </w:rPr>
        <w:t xml:space="preserve">Ensure all content is consistent with </w:t>
      </w:r>
      <w:r>
        <w:rPr>
          <w:rFonts w:cstheme="minorHAnsi"/>
        </w:rPr>
        <w:t xml:space="preserve">our </w:t>
      </w:r>
      <w:r w:rsidRPr="00981FFD">
        <w:rPr>
          <w:rFonts w:cstheme="minorHAnsi"/>
        </w:rPr>
        <w:t xml:space="preserve">branding guidelines and aligns with our ARAO values. </w:t>
      </w:r>
    </w:p>
    <w:p w14:paraId="78FF8437" w14:textId="77777777" w:rsidR="003A0117" w:rsidRPr="006F6238" w:rsidRDefault="003A0117" w:rsidP="003A0117">
      <w:pPr>
        <w:pStyle w:val="ListParagraph"/>
        <w:widowControl/>
        <w:numPr>
          <w:ilvl w:val="0"/>
          <w:numId w:val="23"/>
        </w:numPr>
        <w:autoSpaceDE/>
        <w:autoSpaceDN/>
        <w:spacing w:after="160" w:line="259" w:lineRule="auto"/>
        <w:contextualSpacing/>
        <w:rPr>
          <w:rFonts w:cstheme="minorHAnsi"/>
        </w:rPr>
      </w:pPr>
      <w:r w:rsidRPr="006F6238">
        <w:rPr>
          <w:rFonts w:cstheme="minorHAnsi"/>
        </w:rPr>
        <w:t>Create promotional materials and advertisements.</w:t>
      </w:r>
      <w:r>
        <w:rPr>
          <w:rFonts w:cstheme="minorHAnsi"/>
        </w:rPr>
        <w:t xml:space="preserve"> </w:t>
      </w:r>
      <w:r w:rsidRPr="006F6238">
        <w:rPr>
          <w:rFonts w:cstheme="minorHAnsi"/>
        </w:rPr>
        <w:t>Write and edit press releases, blog posts, reports, brochures, and other materials.</w:t>
      </w:r>
    </w:p>
    <w:p w14:paraId="7D801C9A" w14:textId="77777777" w:rsidR="003A0117" w:rsidRDefault="003A0117" w:rsidP="003A0117">
      <w:pPr>
        <w:pStyle w:val="ListParagraph"/>
        <w:widowControl/>
        <w:numPr>
          <w:ilvl w:val="0"/>
          <w:numId w:val="23"/>
        </w:numPr>
        <w:autoSpaceDE/>
        <w:autoSpaceDN/>
        <w:spacing w:after="160" w:line="259" w:lineRule="auto"/>
        <w:contextualSpacing/>
        <w:rPr>
          <w:rFonts w:cstheme="minorHAnsi"/>
        </w:rPr>
      </w:pPr>
      <w:r>
        <w:rPr>
          <w:rFonts w:cstheme="minorHAnsi"/>
        </w:rPr>
        <w:t xml:space="preserve">Take leadership in writing, designing, and disseminating our monthly e-newsletter. </w:t>
      </w:r>
    </w:p>
    <w:p w14:paraId="36D642FF" w14:textId="77777777" w:rsidR="003A0117" w:rsidRDefault="003A0117" w:rsidP="003A0117">
      <w:pPr>
        <w:pStyle w:val="ListParagraph"/>
        <w:widowControl/>
        <w:numPr>
          <w:ilvl w:val="0"/>
          <w:numId w:val="23"/>
        </w:numPr>
        <w:autoSpaceDE/>
        <w:autoSpaceDN/>
        <w:spacing w:after="160" w:line="259" w:lineRule="auto"/>
        <w:contextualSpacing/>
        <w:rPr>
          <w:rFonts w:cstheme="minorHAnsi"/>
        </w:rPr>
      </w:pPr>
      <w:r w:rsidRPr="00B572E5">
        <w:rPr>
          <w:rFonts w:cstheme="minorHAnsi"/>
        </w:rPr>
        <w:t>Develop engaging multimedia content to support campaigns and initiatives.</w:t>
      </w:r>
    </w:p>
    <w:p w14:paraId="54D4FEA3" w14:textId="77777777" w:rsidR="003A0117" w:rsidRPr="00981FFD" w:rsidRDefault="003A0117" w:rsidP="003A0117">
      <w:pPr>
        <w:pStyle w:val="ListParagraph"/>
        <w:widowControl/>
        <w:numPr>
          <w:ilvl w:val="0"/>
          <w:numId w:val="23"/>
        </w:numPr>
        <w:autoSpaceDE/>
        <w:autoSpaceDN/>
        <w:spacing w:after="160" w:line="259" w:lineRule="auto"/>
        <w:contextualSpacing/>
        <w:rPr>
          <w:rFonts w:cstheme="minorHAnsi"/>
        </w:rPr>
      </w:pPr>
      <w:r w:rsidRPr="00981FFD">
        <w:rPr>
          <w:rFonts w:eastAsia="Times New Roman" w:cstheme="minorHAnsi"/>
        </w:rPr>
        <w:lastRenderedPageBreak/>
        <w:t xml:space="preserve">Ensure the development and design of </w:t>
      </w:r>
      <w:r>
        <w:rPr>
          <w:rFonts w:eastAsia="Times New Roman" w:cstheme="minorHAnsi"/>
        </w:rPr>
        <w:t>our</w:t>
      </w:r>
      <w:r w:rsidRPr="00981FFD">
        <w:rPr>
          <w:rFonts w:eastAsia="Times New Roman" w:cstheme="minorHAnsi"/>
        </w:rPr>
        <w:t xml:space="preserve"> Annual Report</w:t>
      </w:r>
      <w:r>
        <w:rPr>
          <w:rFonts w:eastAsia="Times New Roman" w:cstheme="minorHAnsi"/>
        </w:rPr>
        <w:t>.</w:t>
      </w:r>
    </w:p>
    <w:p w14:paraId="0A39906E" w14:textId="77777777" w:rsidR="003A0117" w:rsidRPr="006940E7" w:rsidRDefault="003A0117" w:rsidP="003A0117">
      <w:pPr>
        <w:pStyle w:val="ListParagraph"/>
        <w:widowControl/>
        <w:numPr>
          <w:ilvl w:val="0"/>
          <w:numId w:val="23"/>
        </w:numPr>
        <w:autoSpaceDE/>
        <w:autoSpaceDN/>
        <w:spacing w:after="160" w:line="259" w:lineRule="auto"/>
        <w:contextualSpacing/>
        <w:rPr>
          <w:rFonts w:cstheme="minorHAnsi"/>
        </w:rPr>
      </w:pPr>
      <w:r w:rsidRPr="00A716DA">
        <w:rPr>
          <w:rFonts w:cstheme="minorHAnsi"/>
        </w:rPr>
        <w:t>Lead distribution channel management</w:t>
      </w:r>
      <w:r>
        <w:rPr>
          <w:rFonts w:cstheme="minorHAnsi"/>
        </w:rPr>
        <w:t xml:space="preserve"> to ensure our m</w:t>
      </w:r>
      <w:r w:rsidRPr="00E876A9">
        <w:rPr>
          <w:rFonts w:eastAsia="Times New Roman" w:cstheme="minorHAnsi"/>
        </w:rPr>
        <w:t xml:space="preserve">aterials are shared with </w:t>
      </w:r>
      <w:r>
        <w:rPr>
          <w:rFonts w:eastAsia="Times New Roman" w:cstheme="minorHAnsi"/>
        </w:rPr>
        <w:t>relevant stakeholders.</w:t>
      </w:r>
    </w:p>
    <w:p w14:paraId="5D667DF0" w14:textId="77777777" w:rsidR="003A0117" w:rsidRPr="004B50CD" w:rsidRDefault="003A0117" w:rsidP="003A0117">
      <w:pPr>
        <w:pStyle w:val="ListParagraph"/>
        <w:widowControl/>
        <w:numPr>
          <w:ilvl w:val="0"/>
          <w:numId w:val="23"/>
        </w:numPr>
        <w:autoSpaceDE/>
        <w:autoSpaceDN/>
        <w:spacing w:after="160" w:line="259" w:lineRule="auto"/>
        <w:contextualSpacing/>
        <w:rPr>
          <w:rFonts w:cstheme="minorHAnsi"/>
        </w:rPr>
      </w:pPr>
      <w:r>
        <w:rPr>
          <w:rFonts w:eastAsia="Times New Roman" w:cstheme="minorHAnsi"/>
        </w:rPr>
        <w:t xml:space="preserve">Support managers in editing, designing, and packaging program materials/curriculum. </w:t>
      </w:r>
    </w:p>
    <w:p w14:paraId="3FFA3FF2" w14:textId="77777777" w:rsidR="003A0117" w:rsidRDefault="003A0117" w:rsidP="003A0117">
      <w:pPr>
        <w:pStyle w:val="ListParagraph"/>
        <w:widowControl/>
        <w:numPr>
          <w:ilvl w:val="0"/>
          <w:numId w:val="23"/>
        </w:numPr>
        <w:autoSpaceDE/>
        <w:autoSpaceDN/>
        <w:spacing w:line="259" w:lineRule="auto"/>
        <w:ind w:left="714" w:hanging="357"/>
        <w:contextualSpacing/>
        <w:rPr>
          <w:rFonts w:cstheme="minorHAnsi"/>
        </w:rPr>
      </w:pPr>
      <w:r w:rsidRPr="00B572E5">
        <w:rPr>
          <w:rFonts w:cstheme="minorHAnsi"/>
        </w:rPr>
        <w:t xml:space="preserve">Ensure all content is consistent with </w:t>
      </w:r>
      <w:r>
        <w:rPr>
          <w:rFonts w:cstheme="minorHAnsi"/>
        </w:rPr>
        <w:t xml:space="preserve">our </w:t>
      </w:r>
      <w:r w:rsidRPr="00B572E5">
        <w:rPr>
          <w:rFonts w:cstheme="minorHAnsi"/>
        </w:rPr>
        <w:t>brand</w:t>
      </w:r>
      <w:r>
        <w:rPr>
          <w:rFonts w:cstheme="minorHAnsi"/>
        </w:rPr>
        <w:t xml:space="preserve">ing </w:t>
      </w:r>
      <w:r w:rsidRPr="00B572E5">
        <w:rPr>
          <w:rFonts w:cstheme="minorHAnsi"/>
        </w:rPr>
        <w:t>guidelines.</w:t>
      </w:r>
    </w:p>
    <w:p w14:paraId="7E7405FF" w14:textId="77777777" w:rsidR="003A0117" w:rsidRPr="007749EC" w:rsidRDefault="003A0117" w:rsidP="003A0117">
      <w:pPr>
        <w:pStyle w:val="ListParagraph"/>
        <w:widowControl/>
        <w:numPr>
          <w:ilvl w:val="0"/>
          <w:numId w:val="23"/>
        </w:numPr>
        <w:autoSpaceDE/>
        <w:autoSpaceDN/>
        <w:spacing w:line="259" w:lineRule="auto"/>
        <w:ind w:left="714" w:hanging="357"/>
        <w:contextualSpacing/>
        <w:rPr>
          <w:rFonts w:cstheme="minorHAnsi"/>
        </w:rPr>
      </w:pPr>
      <w:r w:rsidRPr="003060A4">
        <w:rPr>
          <w:rFonts w:cstheme="minorHAnsi"/>
        </w:rPr>
        <w:t>Ensure the use of web analytics and statistics to inform marketing strateg</w:t>
      </w:r>
      <w:r>
        <w:rPr>
          <w:rFonts w:cstheme="minorHAnsi"/>
        </w:rPr>
        <w:t>ies</w:t>
      </w:r>
      <w:r w:rsidRPr="003060A4">
        <w:rPr>
          <w:rFonts w:cstheme="minorHAnsi"/>
        </w:rPr>
        <w:t>.</w:t>
      </w:r>
    </w:p>
    <w:p w14:paraId="4416F4BB" w14:textId="77777777" w:rsidR="003A0117" w:rsidRDefault="003A0117" w:rsidP="003A0117">
      <w:pPr>
        <w:spacing w:beforeAutospacing="1" w:afterAutospacing="1"/>
        <w:rPr>
          <w:rFonts w:eastAsia="Times New Roman" w:cstheme="minorHAnsi"/>
          <w:b/>
          <w:bCs/>
        </w:rPr>
      </w:pPr>
      <w:r w:rsidRPr="005550D8">
        <w:rPr>
          <w:rFonts w:eastAsia="Times New Roman" w:cstheme="minorHAnsi"/>
          <w:b/>
          <w:bCs/>
        </w:rPr>
        <w:t xml:space="preserve">Social Media </w:t>
      </w:r>
      <w:r>
        <w:rPr>
          <w:rFonts w:eastAsia="Times New Roman" w:cstheme="minorHAnsi"/>
          <w:b/>
          <w:bCs/>
        </w:rPr>
        <w:t>and</w:t>
      </w:r>
      <w:r w:rsidRPr="005550D8">
        <w:rPr>
          <w:rFonts w:eastAsia="Times New Roman" w:cstheme="minorHAnsi"/>
          <w:b/>
          <w:bCs/>
        </w:rPr>
        <w:t xml:space="preserve"> Online Presence</w:t>
      </w:r>
    </w:p>
    <w:p w14:paraId="3FB795C1" w14:textId="77777777" w:rsidR="003A0117" w:rsidRPr="006F6238" w:rsidRDefault="003A0117" w:rsidP="003A0117">
      <w:pPr>
        <w:widowControl/>
        <w:numPr>
          <w:ilvl w:val="0"/>
          <w:numId w:val="23"/>
        </w:numPr>
        <w:autoSpaceDE/>
        <w:autoSpaceDN/>
        <w:spacing w:before="100" w:beforeAutospacing="1" w:after="100" w:afterAutospacing="1"/>
        <w:rPr>
          <w:rFonts w:eastAsia="Times New Roman" w:cstheme="minorHAnsi"/>
        </w:rPr>
      </w:pPr>
      <w:r w:rsidRPr="0077647B">
        <w:rPr>
          <w:rFonts w:eastAsia="Times New Roman" w:cstheme="minorHAnsi"/>
        </w:rPr>
        <w:t>Create</w:t>
      </w:r>
      <w:r>
        <w:rPr>
          <w:rFonts w:eastAsia="Times New Roman" w:cstheme="minorHAnsi"/>
        </w:rPr>
        <w:t xml:space="preserve"> and </w:t>
      </w:r>
      <w:r w:rsidRPr="0077647B">
        <w:rPr>
          <w:rFonts w:eastAsia="Times New Roman" w:cstheme="minorHAnsi"/>
        </w:rPr>
        <w:t xml:space="preserve">maintain </w:t>
      </w:r>
      <w:r>
        <w:rPr>
          <w:rFonts w:eastAsia="Times New Roman" w:cstheme="minorHAnsi"/>
        </w:rPr>
        <w:t xml:space="preserve">our </w:t>
      </w:r>
      <w:r w:rsidRPr="0077647B">
        <w:rPr>
          <w:rFonts w:eastAsia="Times New Roman" w:cstheme="minorHAnsi"/>
        </w:rPr>
        <w:t>website to ensure user-friendliness for clients, partners, and donors.</w:t>
      </w:r>
      <w:r>
        <w:rPr>
          <w:rFonts w:eastAsia="Times New Roman" w:cstheme="minorHAnsi"/>
        </w:rPr>
        <w:t xml:space="preserve"> </w:t>
      </w:r>
      <w:r w:rsidRPr="006F6238">
        <w:rPr>
          <w:rFonts w:eastAsia="Times New Roman" w:cstheme="minorHAnsi"/>
        </w:rPr>
        <w:t>Ensure regular updates and integra</w:t>
      </w:r>
      <w:r>
        <w:rPr>
          <w:rFonts w:eastAsia="Times New Roman" w:cstheme="minorHAnsi"/>
        </w:rPr>
        <w:t>tion</w:t>
      </w:r>
      <w:r w:rsidRPr="006F6238">
        <w:rPr>
          <w:rFonts w:eastAsia="Times New Roman" w:cstheme="minorHAnsi"/>
        </w:rPr>
        <w:t xml:space="preserve"> with other digital tools (such as event registration, etc.) </w:t>
      </w:r>
    </w:p>
    <w:p w14:paraId="00F8F591" w14:textId="77777777" w:rsidR="003A0117" w:rsidRDefault="003A0117" w:rsidP="003A0117">
      <w:pPr>
        <w:widowControl/>
        <w:numPr>
          <w:ilvl w:val="0"/>
          <w:numId w:val="23"/>
        </w:numPr>
        <w:autoSpaceDE/>
        <w:autoSpaceDN/>
        <w:spacing w:before="100" w:beforeAutospacing="1" w:after="100" w:afterAutospacing="1"/>
        <w:rPr>
          <w:rFonts w:eastAsia="Times New Roman" w:cstheme="minorHAnsi"/>
        </w:rPr>
      </w:pPr>
      <w:r w:rsidRPr="005550D8">
        <w:rPr>
          <w:rFonts w:eastAsia="Times New Roman" w:cstheme="minorHAnsi"/>
        </w:rPr>
        <w:t>Manage</w:t>
      </w:r>
      <w:r>
        <w:rPr>
          <w:rFonts w:eastAsia="Times New Roman" w:cstheme="minorHAnsi"/>
        </w:rPr>
        <w:t xml:space="preserve">, </w:t>
      </w:r>
      <w:r w:rsidRPr="005550D8">
        <w:rPr>
          <w:rFonts w:eastAsia="Times New Roman" w:cstheme="minorHAnsi"/>
        </w:rPr>
        <w:t>grow</w:t>
      </w:r>
      <w:r>
        <w:rPr>
          <w:rFonts w:eastAsia="Times New Roman" w:cstheme="minorHAnsi"/>
        </w:rPr>
        <w:t>, and evaluate</w:t>
      </w:r>
      <w:r w:rsidRPr="005550D8">
        <w:rPr>
          <w:rFonts w:eastAsia="Times New Roman" w:cstheme="minorHAnsi"/>
        </w:rPr>
        <w:t xml:space="preserve"> </w:t>
      </w:r>
      <w:r>
        <w:rPr>
          <w:rFonts w:eastAsia="Times New Roman" w:cstheme="minorHAnsi"/>
        </w:rPr>
        <w:t>our</w:t>
      </w:r>
      <w:r w:rsidRPr="005550D8">
        <w:rPr>
          <w:rFonts w:eastAsia="Times New Roman" w:cstheme="minorHAnsi"/>
        </w:rPr>
        <w:t xml:space="preserve"> social media presence across platforms.</w:t>
      </w:r>
      <w:r>
        <w:rPr>
          <w:rFonts w:eastAsia="Times New Roman" w:cstheme="minorHAnsi"/>
        </w:rPr>
        <w:t xml:space="preserve"> </w:t>
      </w:r>
    </w:p>
    <w:p w14:paraId="69F17717" w14:textId="77777777" w:rsidR="003A0117" w:rsidRPr="002D4F4B" w:rsidRDefault="003A0117" w:rsidP="003A0117">
      <w:pPr>
        <w:widowControl/>
        <w:numPr>
          <w:ilvl w:val="0"/>
          <w:numId w:val="23"/>
        </w:numPr>
        <w:autoSpaceDE/>
        <w:autoSpaceDN/>
        <w:spacing w:before="100" w:beforeAutospacing="1" w:after="100" w:afterAutospacing="1"/>
        <w:rPr>
          <w:rFonts w:eastAsia="Times New Roman" w:cstheme="minorHAnsi"/>
        </w:rPr>
      </w:pPr>
      <w:r w:rsidRPr="002D4F4B">
        <w:rPr>
          <w:rFonts w:eastAsia="Times New Roman" w:cstheme="minorHAnsi"/>
        </w:rPr>
        <w:t>Showcase our team in action on media channels to highlight our work in the community.</w:t>
      </w:r>
    </w:p>
    <w:p w14:paraId="6F72AF21" w14:textId="77777777" w:rsidR="003A0117" w:rsidRPr="00232D6C" w:rsidRDefault="003A0117" w:rsidP="003A0117">
      <w:pPr>
        <w:widowControl/>
        <w:numPr>
          <w:ilvl w:val="0"/>
          <w:numId w:val="23"/>
        </w:numPr>
        <w:autoSpaceDE/>
        <w:autoSpaceDN/>
        <w:spacing w:before="100" w:beforeAutospacing="1" w:after="100" w:afterAutospacing="1"/>
        <w:rPr>
          <w:rFonts w:eastAsia="Times New Roman" w:cstheme="minorHAnsi"/>
        </w:rPr>
      </w:pPr>
      <w:r>
        <w:rPr>
          <w:rFonts w:eastAsia="Times New Roman" w:cstheme="minorHAnsi"/>
        </w:rPr>
        <w:t xml:space="preserve">Ensure all SASC’s social media accounts are updated regularly, or deactivated if no longer in use. </w:t>
      </w:r>
    </w:p>
    <w:p w14:paraId="1DB5815F" w14:textId="77777777" w:rsidR="003A0117" w:rsidRDefault="003A0117" w:rsidP="003A0117">
      <w:pPr>
        <w:widowControl/>
        <w:numPr>
          <w:ilvl w:val="0"/>
          <w:numId w:val="23"/>
        </w:numPr>
        <w:autoSpaceDE/>
        <w:autoSpaceDN/>
        <w:spacing w:before="100" w:beforeAutospacing="1" w:after="100" w:afterAutospacing="1"/>
        <w:rPr>
          <w:rFonts w:eastAsia="Times New Roman" w:cstheme="minorHAnsi"/>
        </w:rPr>
      </w:pPr>
      <w:r w:rsidRPr="005550D8">
        <w:rPr>
          <w:rFonts w:eastAsia="Times New Roman" w:cstheme="minorHAnsi"/>
        </w:rPr>
        <w:t>Plan and schedule regular social media posts, ensuring content is timely, relevant, and engaging.</w:t>
      </w:r>
    </w:p>
    <w:p w14:paraId="5730E111" w14:textId="77777777" w:rsidR="003A0117" w:rsidRPr="00204935" w:rsidRDefault="003A0117" w:rsidP="003A0117">
      <w:pPr>
        <w:widowControl/>
        <w:numPr>
          <w:ilvl w:val="0"/>
          <w:numId w:val="23"/>
        </w:numPr>
        <w:autoSpaceDE/>
        <w:autoSpaceDN/>
        <w:spacing w:before="100" w:beforeAutospacing="1" w:after="100" w:afterAutospacing="1"/>
        <w:rPr>
          <w:rFonts w:eastAsia="Times New Roman" w:cstheme="minorHAnsi"/>
        </w:rPr>
      </w:pPr>
      <w:r w:rsidRPr="005550D8">
        <w:rPr>
          <w:rFonts w:eastAsia="Times New Roman" w:cstheme="minorHAnsi"/>
        </w:rPr>
        <w:t>Respond to inquiries and engage with the online community in a professional manner.</w:t>
      </w:r>
    </w:p>
    <w:p w14:paraId="093734ED" w14:textId="77777777" w:rsidR="003A0117" w:rsidRPr="00204935" w:rsidRDefault="003A0117" w:rsidP="003A0117">
      <w:pPr>
        <w:pStyle w:val="ListParagraph"/>
        <w:widowControl/>
        <w:numPr>
          <w:ilvl w:val="0"/>
          <w:numId w:val="23"/>
        </w:numPr>
        <w:autoSpaceDE/>
        <w:autoSpaceDN/>
        <w:spacing w:beforeAutospacing="1" w:after="160" w:afterAutospacing="1"/>
        <w:contextualSpacing/>
        <w:rPr>
          <w:rFonts w:eastAsia="Times New Roman" w:cstheme="minorHAnsi"/>
        </w:rPr>
      </w:pPr>
      <w:r w:rsidRPr="00204935">
        <w:rPr>
          <w:rFonts w:eastAsia="Times New Roman" w:cstheme="minorHAnsi"/>
        </w:rPr>
        <w:t>Amplif</w:t>
      </w:r>
      <w:r>
        <w:rPr>
          <w:rFonts w:eastAsia="Times New Roman" w:cstheme="minorHAnsi"/>
        </w:rPr>
        <w:t xml:space="preserve">y our </w:t>
      </w:r>
      <w:r w:rsidRPr="00204935">
        <w:rPr>
          <w:rFonts w:eastAsia="Times New Roman" w:cstheme="minorHAnsi"/>
        </w:rPr>
        <w:t xml:space="preserve">Anti-Racism and Anti-Oppression </w:t>
      </w:r>
      <w:r>
        <w:rPr>
          <w:rFonts w:eastAsia="Times New Roman" w:cstheme="minorHAnsi"/>
        </w:rPr>
        <w:t>(ARAO) values</w:t>
      </w:r>
      <w:r w:rsidRPr="00204935">
        <w:rPr>
          <w:rFonts w:eastAsia="Times New Roman" w:cstheme="minorHAnsi"/>
        </w:rPr>
        <w:t xml:space="preserve"> </w:t>
      </w:r>
      <w:r>
        <w:rPr>
          <w:rFonts w:eastAsia="Times New Roman" w:cstheme="minorHAnsi"/>
        </w:rPr>
        <w:t>on our</w:t>
      </w:r>
      <w:r w:rsidRPr="00204935">
        <w:rPr>
          <w:rFonts w:eastAsia="Times New Roman" w:cstheme="minorHAnsi"/>
        </w:rPr>
        <w:t xml:space="preserve"> social media channels by highlighting and supporting our partners</w:t>
      </w:r>
      <w:r>
        <w:rPr>
          <w:rFonts w:eastAsia="Times New Roman" w:cstheme="minorHAnsi"/>
        </w:rPr>
        <w:t>.</w:t>
      </w:r>
    </w:p>
    <w:p w14:paraId="25F62338" w14:textId="77777777" w:rsidR="003A0117" w:rsidRDefault="003A0117" w:rsidP="003A0117">
      <w:pPr>
        <w:widowControl/>
        <w:numPr>
          <w:ilvl w:val="0"/>
          <w:numId w:val="23"/>
        </w:numPr>
        <w:autoSpaceDE/>
        <w:autoSpaceDN/>
        <w:spacing w:before="100" w:beforeAutospacing="1" w:after="100" w:afterAutospacing="1"/>
        <w:rPr>
          <w:rFonts w:eastAsia="Times New Roman" w:cstheme="minorHAnsi"/>
        </w:rPr>
      </w:pPr>
      <w:r w:rsidRPr="003137AB">
        <w:rPr>
          <w:rFonts w:cstheme="minorHAnsi"/>
        </w:rPr>
        <w:t xml:space="preserve">Monitor and report on </w:t>
      </w:r>
      <w:r>
        <w:rPr>
          <w:rFonts w:cstheme="minorHAnsi"/>
        </w:rPr>
        <w:t xml:space="preserve">relevant </w:t>
      </w:r>
      <w:r w:rsidRPr="003137AB">
        <w:rPr>
          <w:rFonts w:cstheme="minorHAnsi"/>
        </w:rPr>
        <w:t xml:space="preserve">current events and emerging issues, drafting online statements on behalf of SASC as required. </w:t>
      </w:r>
    </w:p>
    <w:p w14:paraId="6EB1DAE1" w14:textId="77777777" w:rsidR="003A0117" w:rsidRPr="007749EC" w:rsidRDefault="003A0117" w:rsidP="003A0117">
      <w:pPr>
        <w:widowControl/>
        <w:numPr>
          <w:ilvl w:val="0"/>
          <w:numId w:val="23"/>
        </w:numPr>
        <w:autoSpaceDE/>
        <w:autoSpaceDN/>
        <w:spacing w:before="100" w:beforeAutospacing="1" w:after="100" w:afterAutospacing="1"/>
        <w:rPr>
          <w:rFonts w:eastAsia="Times New Roman" w:cstheme="minorHAnsi"/>
        </w:rPr>
      </w:pPr>
      <w:r w:rsidRPr="003137AB">
        <w:rPr>
          <w:rFonts w:eastAsia="Times New Roman" w:cstheme="minorHAnsi"/>
        </w:rPr>
        <w:t>Track and analyze social media metrics to inform future strategies.</w:t>
      </w:r>
    </w:p>
    <w:p w14:paraId="3826EB24" w14:textId="77777777" w:rsidR="003A0117" w:rsidRPr="003137AB" w:rsidRDefault="003A0117" w:rsidP="003A0117">
      <w:pPr>
        <w:spacing w:beforeAutospacing="1" w:afterAutospacing="1"/>
        <w:rPr>
          <w:rFonts w:eastAsia="Times New Roman" w:cstheme="minorHAnsi"/>
          <w:b/>
          <w:bCs/>
        </w:rPr>
      </w:pPr>
      <w:r>
        <w:rPr>
          <w:rFonts w:eastAsia="Times New Roman" w:cstheme="minorHAnsi"/>
          <w:b/>
          <w:bCs/>
        </w:rPr>
        <w:t>Media</w:t>
      </w:r>
    </w:p>
    <w:p w14:paraId="4817923A" w14:textId="77777777" w:rsidR="003A0117" w:rsidRDefault="003A0117" w:rsidP="003A0117">
      <w:pPr>
        <w:pStyle w:val="ListParagraph"/>
        <w:widowControl/>
        <w:numPr>
          <w:ilvl w:val="0"/>
          <w:numId w:val="26"/>
        </w:numPr>
        <w:autoSpaceDE/>
        <w:autoSpaceDN/>
        <w:spacing w:after="160" w:line="259" w:lineRule="auto"/>
        <w:contextualSpacing/>
        <w:rPr>
          <w:rFonts w:cstheme="minorHAnsi"/>
        </w:rPr>
      </w:pPr>
      <w:r w:rsidRPr="00A716DA">
        <w:rPr>
          <w:rFonts w:cstheme="minorHAnsi"/>
        </w:rPr>
        <w:t>Oversee media relations</w:t>
      </w:r>
      <w:r>
        <w:rPr>
          <w:rFonts w:cstheme="minorHAnsi"/>
        </w:rPr>
        <w:t xml:space="preserve"> and coordinate </w:t>
      </w:r>
      <w:r w:rsidRPr="00A716DA">
        <w:rPr>
          <w:rFonts w:cstheme="minorHAnsi"/>
        </w:rPr>
        <w:t>public relations even</w:t>
      </w:r>
      <w:r>
        <w:rPr>
          <w:rFonts w:cstheme="minorHAnsi"/>
        </w:rPr>
        <w:t>t</w:t>
      </w:r>
      <w:r w:rsidRPr="00A716DA">
        <w:rPr>
          <w:rFonts w:cstheme="minorHAnsi"/>
        </w:rPr>
        <w:t>s</w:t>
      </w:r>
      <w:r>
        <w:rPr>
          <w:rFonts w:cstheme="minorHAnsi"/>
        </w:rPr>
        <w:t>.</w:t>
      </w:r>
    </w:p>
    <w:p w14:paraId="4B51A638" w14:textId="77777777" w:rsidR="003A0117" w:rsidRPr="003137AB" w:rsidRDefault="003A0117" w:rsidP="003A0117">
      <w:pPr>
        <w:pStyle w:val="ListParagraph"/>
        <w:widowControl/>
        <w:numPr>
          <w:ilvl w:val="0"/>
          <w:numId w:val="26"/>
        </w:numPr>
        <w:autoSpaceDE/>
        <w:autoSpaceDN/>
        <w:spacing w:after="160" w:line="259" w:lineRule="auto"/>
        <w:contextualSpacing/>
        <w:rPr>
          <w:rFonts w:cstheme="minorHAnsi"/>
        </w:rPr>
      </w:pPr>
      <w:r>
        <w:rPr>
          <w:rFonts w:cstheme="minorHAnsi"/>
        </w:rPr>
        <w:t xml:space="preserve">Direct </w:t>
      </w:r>
      <w:r w:rsidRPr="00A716DA">
        <w:rPr>
          <w:rFonts w:cstheme="minorHAnsi"/>
        </w:rPr>
        <w:t xml:space="preserve">media interview requests </w:t>
      </w:r>
      <w:r>
        <w:rPr>
          <w:rFonts w:cstheme="minorHAnsi"/>
        </w:rPr>
        <w:t>as</w:t>
      </w:r>
      <w:r w:rsidRPr="00A716DA">
        <w:rPr>
          <w:rFonts w:cstheme="minorHAnsi"/>
        </w:rPr>
        <w:t xml:space="preserve"> appropriate</w:t>
      </w:r>
      <w:r>
        <w:rPr>
          <w:rFonts w:cstheme="minorHAnsi"/>
        </w:rPr>
        <w:t xml:space="preserve">, </w:t>
      </w:r>
      <w:r w:rsidRPr="00A716DA">
        <w:rPr>
          <w:rFonts w:cstheme="minorHAnsi"/>
        </w:rPr>
        <w:t>acting as a backup media liaison.</w:t>
      </w:r>
    </w:p>
    <w:p w14:paraId="16628272" w14:textId="77777777" w:rsidR="003A0117" w:rsidRPr="00A716DA" w:rsidRDefault="003A0117" w:rsidP="003A0117">
      <w:pPr>
        <w:pStyle w:val="ListParagraph"/>
        <w:widowControl/>
        <w:numPr>
          <w:ilvl w:val="0"/>
          <w:numId w:val="23"/>
        </w:numPr>
        <w:autoSpaceDE/>
        <w:autoSpaceDN/>
        <w:ind w:left="714" w:hanging="357"/>
        <w:contextualSpacing/>
        <w:rPr>
          <w:rFonts w:cstheme="minorHAnsi"/>
        </w:rPr>
      </w:pPr>
      <w:r w:rsidRPr="00A716DA">
        <w:rPr>
          <w:rFonts w:cstheme="minorHAnsi"/>
        </w:rPr>
        <w:t>Maintain relationships with key media contacts to support distribution of news and public relations materials.</w:t>
      </w:r>
    </w:p>
    <w:p w14:paraId="5C33098F" w14:textId="77777777" w:rsidR="003A0117" w:rsidRDefault="003A0117" w:rsidP="003A0117">
      <w:pPr>
        <w:widowControl/>
        <w:numPr>
          <w:ilvl w:val="0"/>
          <w:numId w:val="23"/>
        </w:numPr>
        <w:autoSpaceDE/>
        <w:autoSpaceDN/>
        <w:ind w:left="714" w:hanging="357"/>
        <w:rPr>
          <w:rFonts w:eastAsia="Times New Roman" w:cstheme="minorHAnsi"/>
        </w:rPr>
      </w:pPr>
      <w:r w:rsidRPr="00A716DA">
        <w:rPr>
          <w:rFonts w:eastAsia="Times New Roman" w:cstheme="minorHAnsi"/>
        </w:rPr>
        <w:t>Assist the Executive Director and Leadership Team in crafting press releases, statements, and</w:t>
      </w:r>
      <w:r>
        <w:rPr>
          <w:rFonts w:eastAsia="Times New Roman" w:cstheme="minorHAnsi"/>
        </w:rPr>
        <w:t xml:space="preserve"> </w:t>
      </w:r>
      <w:r w:rsidRPr="00A716DA">
        <w:rPr>
          <w:rFonts w:eastAsia="Times New Roman" w:cstheme="minorHAnsi"/>
        </w:rPr>
        <w:t>messaging.</w:t>
      </w:r>
    </w:p>
    <w:p w14:paraId="2D028AFE" w14:textId="77777777" w:rsidR="003A0117" w:rsidRPr="005550D8" w:rsidRDefault="003A0117" w:rsidP="003A0117">
      <w:pPr>
        <w:spacing w:beforeAutospacing="1" w:afterAutospacing="1"/>
        <w:rPr>
          <w:rFonts w:eastAsia="Times New Roman" w:cstheme="minorHAnsi"/>
          <w:b/>
          <w:bCs/>
        </w:rPr>
      </w:pPr>
      <w:r w:rsidRPr="005550D8">
        <w:rPr>
          <w:rFonts w:eastAsia="Times New Roman" w:cstheme="minorHAnsi"/>
          <w:b/>
          <w:bCs/>
        </w:rPr>
        <w:t>Event Promotion</w:t>
      </w:r>
      <w:r>
        <w:rPr>
          <w:rFonts w:eastAsia="Times New Roman" w:cstheme="minorHAnsi"/>
          <w:b/>
          <w:bCs/>
        </w:rPr>
        <w:t xml:space="preserve"> and</w:t>
      </w:r>
      <w:r w:rsidRPr="005550D8">
        <w:rPr>
          <w:rFonts w:eastAsia="Times New Roman" w:cstheme="minorHAnsi"/>
          <w:b/>
          <w:bCs/>
        </w:rPr>
        <w:t xml:space="preserve"> Support</w:t>
      </w:r>
    </w:p>
    <w:p w14:paraId="559AF628" w14:textId="77777777" w:rsidR="003A0117" w:rsidRPr="005550D8" w:rsidRDefault="003A0117" w:rsidP="003A0117">
      <w:pPr>
        <w:widowControl/>
        <w:numPr>
          <w:ilvl w:val="0"/>
          <w:numId w:val="24"/>
        </w:numPr>
        <w:autoSpaceDE/>
        <w:autoSpaceDN/>
        <w:spacing w:beforeAutospacing="1" w:after="160" w:afterAutospacing="1"/>
        <w:rPr>
          <w:rFonts w:eastAsia="Times New Roman" w:cstheme="minorHAnsi"/>
        </w:rPr>
      </w:pPr>
      <w:r>
        <w:rPr>
          <w:rFonts w:eastAsia="Times New Roman" w:cstheme="minorHAnsi"/>
        </w:rPr>
        <w:t>Collaborate with staff to lead pro</w:t>
      </w:r>
      <w:r w:rsidRPr="005550D8">
        <w:rPr>
          <w:rFonts w:eastAsia="Times New Roman" w:cstheme="minorHAnsi"/>
        </w:rPr>
        <w:t xml:space="preserve">motion </w:t>
      </w:r>
      <w:r>
        <w:rPr>
          <w:rFonts w:eastAsia="Times New Roman" w:cstheme="minorHAnsi"/>
        </w:rPr>
        <w:t xml:space="preserve">strategies for SASC’s </w:t>
      </w:r>
      <w:r w:rsidRPr="005550D8">
        <w:rPr>
          <w:rFonts w:eastAsia="Times New Roman" w:cstheme="minorHAnsi"/>
        </w:rPr>
        <w:t>events</w:t>
      </w:r>
      <w:r>
        <w:rPr>
          <w:rFonts w:eastAsia="Times New Roman" w:cstheme="minorHAnsi"/>
        </w:rPr>
        <w:t xml:space="preserve"> and initiatives (e.g. Take Back </w:t>
      </w:r>
      <w:proofErr w:type="gramStart"/>
      <w:r>
        <w:rPr>
          <w:rFonts w:eastAsia="Times New Roman" w:cstheme="minorHAnsi"/>
        </w:rPr>
        <w:t>The</w:t>
      </w:r>
      <w:proofErr w:type="gramEnd"/>
      <w:r>
        <w:rPr>
          <w:rFonts w:eastAsia="Times New Roman" w:cstheme="minorHAnsi"/>
        </w:rPr>
        <w:t xml:space="preserve"> Night, Human Trafficking Awareness Day, Support Groups, Volunteer Trainings, Sexual Violence Prevention Month activities, etc.)</w:t>
      </w:r>
    </w:p>
    <w:p w14:paraId="34E24C1A" w14:textId="77777777" w:rsidR="003A0117" w:rsidRPr="005550D8" w:rsidRDefault="003A0117" w:rsidP="003A0117">
      <w:pPr>
        <w:widowControl/>
        <w:numPr>
          <w:ilvl w:val="0"/>
          <w:numId w:val="24"/>
        </w:numPr>
        <w:autoSpaceDE/>
        <w:autoSpaceDN/>
        <w:spacing w:beforeAutospacing="1" w:after="160" w:afterAutospacing="1"/>
        <w:rPr>
          <w:rFonts w:eastAsia="Times New Roman" w:cstheme="minorHAnsi"/>
        </w:rPr>
      </w:pPr>
      <w:r w:rsidRPr="005550D8">
        <w:rPr>
          <w:rFonts w:eastAsia="Times New Roman" w:cstheme="minorHAnsi"/>
        </w:rPr>
        <w:t xml:space="preserve">Develop </w:t>
      </w:r>
      <w:r>
        <w:rPr>
          <w:rFonts w:eastAsia="Times New Roman" w:cstheme="minorHAnsi"/>
        </w:rPr>
        <w:t xml:space="preserve">event </w:t>
      </w:r>
      <w:r w:rsidRPr="005550D8">
        <w:rPr>
          <w:rFonts w:eastAsia="Times New Roman" w:cstheme="minorHAnsi"/>
        </w:rPr>
        <w:t>materials and coordinate the distribution of information to target audiences.</w:t>
      </w:r>
    </w:p>
    <w:p w14:paraId="688E46AD" w14:textId="77777777" w:rsidR="003A0117" w:rsidRDefault="003A0117" w:rsidP="003A0117">
      <w:pPr>
        <w:widowControl/>
        <w:numPr>
          <w:ilvl w:val="0"/>
          <w:numId w:val="24"/>
        </w:numPr>
        <w:autoSpaceDE/>
        <w:autoSpaceDN/>
        <w:spacing w:beforeAutospacing="1" w:after="160" w:afterAutospacing="1"/>
        <w:rPr>
          <w:rFonts w:eastAsia="Times New Roman" w:cstheme="minorHAnsi"/>
        </w:rPr>
      </w:pPr>
      <w:r w:rsidRPr="005550D8">
        <w:rPr>
          <w:rFonts w:eastAsia="Times New Roman" w:cstheme="minorHAnsi"/>
        </w:rPr>
        <w:t>Support event logistics</w:t>
      </w:r>
      <w:r>
        <w:rPr>
          <w:rFonts w:eastAsia="Times New Roman" w:cstheme="minorHAnsi"/>
        </w:rPr>
        <w:t xml:space="preserve"> </w:t>
      </w:r>
      <w:r w:rsidRPr="005550D8">
        <w:rPr>
          <w:rFonts w:eastAsia="Times New Roman" w:cstheme="minorHAnsi"/>
        </w:rPr>
        <w:t>including managing registration and coordinating with vendors</w:t>
      </w:r>
      <w:r>
        <w:rPr>
          <w:rFonts w:eastAsia="Times New Roman" w:cstheme="minorHAnsi"/>
        </w:rPr>
        <w:t>/</w:t>
      </w:r>
      <w:r w:rsidRPr="005550D8">
        <w:rPr>
          <w:rFonts w:eastAsia="Times New Roman" w:cstheme="minorHAnsi"/>
        </w:rPr>
        <w:t>partners.</w:t>
      </w:r>
    </w:p>
    <w:p w14:paraId="353A54C2" w14:textId="77777777" w:rsidR="003A0117" w:rsidRPr="005550D8" w:rsidRDefault="003A0117" w:rsidP="003A0117">
      <w:pPr>
        <w:spacing w:beforeAutospacing="1" w:afterAutospacing="1"/>
        <w:rPr>
          <w:rFonts w:eastAsia="Times New Roman" w:cstheme="minorHAnsi"/>
          <w:b/>
          <w:bCs/>
        </w:rPr>
      </w:pPr>
      <w:r w:rsidRPr="005550D8">
        <w:rPr>
          <w:rFonts w:eastAsia="Times New Roman" w:cstheme="minorHAnsi"/>
          <w:b/>
          <w:bCs/>
        </w:rPr>
        <w:t xml:space="preserve">Fundraising </w:t>
      </w:r>
      <w:r>
        <w:rPr>
          <w:rFonts w:eastAsia="Times New Roman" w:cstheme="minorHAnsi"/>
          <w:b/>
          <w:bCs/>
        </w:rPr>
        <w:t>and</w:t>
      </w:r>
      <w:r w:rsidRPr="005550D8">
        <w:rPr>
          <w:rFonts w:eastAsia="Times New Roman" w:cstheme="minorHAnsi"/>
          <w:b/>
          <w:bCs/>
        </w:rPr>
        <w:t xml:space="preserve"> Donor Communications</w:t>
      </w:r>
    </w:p>
    <w:p w14:paraId="19D25E43" w14:textId="77777777" w:rsidR="003A0117" w:rsidRDefault="003A0117" w:rsidP="003A0117">
      <w:pPr>
        <w:widowControl/>
        <w:numPr>
          <w:ilvl w:val="0"/>
          <w:numId w:val="25"/>
        </w:numPr>
        <w:autoSpaceDE/>
        <w:autoSpaceDN/>
        <w:spacing w:beforeAutospacing="1" w:after="160" w:afterAutospacing="1"/>
        <w:rPr>
          <w:rFonts w:eastAsia="Times New Roman" w:cstheme="minorHAnsi"/>
        </w:rPr>
      </w:pPr>
      <w:r>
        <w:rPr>
          <w:rFonts w:eastAsia="Times New Roman" w:cstheme="minorHAnsi"/>
        </w:rPr>
        <w:t xml:space="preserve">Contribute as an active member of the Fundraising Committee. </w:t>
      </w:r>
    </w:p>
    <w:p w14:paraId="3676E444" w14:textId="77777777" w:rsidR="003A0117" w:rsidRPr="001F6330" w:rsidRDefault="003A0117" w:rsidP="003A0117">
      <w:pPr>
        <w:widowControl/>
        <w:numPr>
          <w:ilvl w:val="0"/>
          <w:numId w:val="25"/>
        </w:numPr>
        <w:autoSpaceDE/>
        <w:autoSpaceDN/>
        <w:spacing w:beforeAutospacing="1" w:after="160" w:afterAutospacing="1"/>
        <w:rPr>
          <w:rFonts w:eastAsia="Times New Roman" w:cstheme="minorHAnsi"/>
        </w:rPr>
      </w:pPr>
      <w:bookmarkStart w:id="0" w:name="_Hlk176362958"/>
      <w:r w:rsidRPr="001F6330">
        <w:rPr>
          <w:rFonts w:cstheme="minorHAnsi"/>
        </w:rPr>
        <w:t xml:space="preserve">Cross train on </w:t>
      </w:r>
      <w:r>
        <w:rPr>
          <w:rFonts w:cstheme="minorHAnsi"/>
        </w:rPr>
        <w:t>basic</w:t>
      </w:r>
      <w:r w:rsidRPr="001F6330">
        <w:rPr>
          <w:rFonts w:cstheme="minorHAnsi"/>
        </w:rPr>
        <w:t xml:space="preserve"> elements of </w:t>
      </w:r>
      <w:r>
        <w:rPr>
          <w:rFonts w:cstheme="minorHAnsi"/>
        </w:rPr>
        <w:t>the Fundraising Coordinator position</w:t>
      </w:r>
      <w:r w:rsidRPr="001F6330">
        <w:rPr>
          <w:rFonts w:cstheme="minorHAnsi"/>
        </w:rPr>
        <w:t xml:space="preserve"> to ensure the continuity of our services. </w:t>
      </w:r>
    </w:p>
    <w:bookmarkEnd w:id="0"/>
    <w:p w14:paraId="0A1FD9D3" w14:textId="77777777" w:rsidR="003A0117" w:rsidRDefault="003A0117" w:rsidP="003A0117">
      <w:pPr>
        <w:widowControl/>
        <w:numPr>
          <w:ilvl w:val="0"/>
          <w:numId w:val="25"/>
        </w:numPr>
        <w:autoSpaceDE/>
        <w:autoSpaceDN/>
        <w:spacing w:beforeAutospacing="1" w:after="160" w:afterAutospacing="1"/>
        <w:rPr>
          <w:rFonts w:eastAsia="Times New Roman" w:cstheme="minorHAnsi"/>
        </w:rPr>
      </w:pPr>
      <w:r w:rsidRPr="005550D8">
        <w:rPr>
          <w:rFonts w:eastAsia="Times New Roman" w:cstheme="minorHAnsi"/>
        </w:rPr>
        <w:t xml:space="preserve">Collaborate with the </w:t>
      </w:r>
      <w:r>
        <w:rPr>
          <w:rFonts w:eastAsia="Times New Roman" w:cstheme="minorHAnsi"/>
        </w:rPr>
        <w:t>Fundraising Coordinator to:</w:t>
      </w:r>
    </w:p>
    <w:p w14:paraId="02F43452" w14:textId="77777777" w:rsidR="003A0117" w:rsidRDefault="003A0117" w:rsidP="003A0117">
      <w:pPr>
        <w:widowControl/>
        <w:numPr>
          <w:ilvl w:val="1"/>
          <w:numId w:val="25"/>
        </w:numPr>
        <w:autoSpaceDE/>
        <w:autoSpaceDN/>
        <w:spacing w:beforeAutospacing="1" w:after="160" w:afterAutospacing="1"/>
        <w:rPr>
          <w:rFonts w:eastAsia="Times New Roman" w:cstheme="minorHAnsi"/>
        </w:rPr>
      </w:pPr>
      <w:r>
        <w:rPr>
          <w:rFonts w:eastAsia="Times New Roman" w:cstheme="minorHAnsi"/>
        </w:rPr>
        <w:t>D</w:t>
      </w:r>
      <w:r w:rsidRPr="005550D8">
        <w:rPr>
          <w:rFonts w:eastAsia="Times New Roman" w:cstheme="minorHAnsi"/>
        </w:rPr>
        <w:t>evelop and implement communication strategies that support donor engagement and fundraising goals</w:t>
      </w:r>
      <w:r>
        <w:rPr>
          <w:rFonts w:eastAsia="Times New Roman" w:cstheme="minorHAnsi"/>
        </w:rPr>
        <w:t>.</w:t>
      </w:r>
    </w:p>
    <w:p w14:paraId="6D87D7E5" w14:textId="77777777" w:rsidR="003A0117" w:rsidRDefault="003A0117" w:rsidP="003A0117">
      <w:pPr>
        <w:widowControl/>
        <w:numPr>
          <w:ilvl w:val="1"/>
          <w:numId w:val="25"/>
        </w:numPr>
        <w:autoSpaceDE/>
        <w:autoSpaceDN/>
        <w:spacing w:beforeAutospacing="1" w:after="160" w:afterAutospacing="1"/>
        <w:rPr>
          <w:rFonts w:eastAsia="Times New Roman" w:cstheme="minorHAnsi"/>
        </w:rPr>
      </w:pPr>
      <w:r w:rsidRPr="005550D8">
        <w:rPr>
          <w:rFonts w:eastAsia="Times New Roman" w:cstheme="minorHAnsi"/>
        </w:rPr>
        <w:lastRenderedPageBreak/>
        <w:t>Draft donor communications, including appeals, thank you letters, and impact reports.</w:t>
      </w:r>
    </w:p>
    <w:p w14:paraId="0F726F8C" w14:textId="77777777" w:rsidR="003A0117" w:rsidRPr="001F6330" w:rsidRDefault="003A0117" w:rsidP="003A0117">
      <w:pPr>
        <w:widowControl/>
        <w:numPr>
          <w:ilvl w:val="1"/>
          <w:numId w:val="25"/>
        </w:numPr>
        <w:autoSpaceDE/>
        <w:autoSpaceDN/>
        <w:spacing w:beforeAutospacing="1" w:after="160" w:afterAutospacing="1"/>
        <w:rPr>
          <w:rFonts w:eastAsia="Times New Roman" w:cstheme="minorHAnsi"/>
        </w:rPr>
      </w:pPr>
      <w:r>
        <w:rPr>
          <w:rFonts w:eastAsia="Times New Roman" w:cstheme="minorHAnsi"/>
        </w:rPr>
        <w:t xml:space="preserve">Support the </w:t>
      </w:r>
      <w:r w:rsidRPr="005550D8">
        <w:rPr>
          <w:rFonts w:eastAsia="Times New Roman" w:cstheme="minorHAnsi"/>
        </w:rPr>
        <w:t>development of fundraising campaigns and initiatives, ensuring alignment with communication strategies.</w:t>
      </w:r>
    </w:p>
    <w:p w14:paraId="342E01F0" w14:textId="77777777" w:rsidR="003A0117" w:rsidRPr="007749EC" w:rsidRDefault="003A0117" w:rsidP="003A0117">
      <w:pPr>
        <w:spacing w:beforeAutospacing="1" w:afterAutospacing="1"/>
        <w:rPr>
          <w:rFonts w:eastAsia="Times New Roman" w:cstheme="minorHAnsi"/>
        </w:rPr>
      </w:pPr>
      <w:r w:rsidRPr="007749EC">
        <w:rPr>
          <w:rFonts w:eastAsia="Times New Roman" w:cstheme="minorHAnsi"/>
          <w:b/>
          <w:bCs/>
        </w:rPr>
        <w:t xml:space="preserve">Community Engagement </w:t>
      </w:r>
    </w:p>
    <w:p w14:paraId="640D10E1" w14:textId="77777777" w:rsidR="003A0117" w:rsidRPr="007749EC" w:rsidRDefault="003A0117" w:rsidP="003A0117">
      <w:pPr>
        <w:widowControl/>
        <w:numPr>
          <w:ilvl w:val="0"/>
          <w:numId w:val="22"/>
        </w:numPr>
        <w:autoSpaceDE/>
        <w:autoSpaceDN/>
        <w:spacing w:before="100" w:beforeAutospacing="1" w:after="100" w:afterAutospacing="1"/>
        <w:rPr>
          <w:rFonts w:eastAsia="Times New Roman" w:cstheme="minorHAnsi"/>
        </w:rPr>
      </w:pPr>
      <w:r w:rsidRPr="007749EC">
        <w:rPr>
          <w:rFonts w:eastAsia="Times New Roman" w:cstheme="minorHAnsi"/>
        </w:rPr>
        <w:t xml:space="preserve">Collaborate with leadership to ensure </w:t>
      </w:r>
      <w:r>
        <w:rPr>
          <w:rFonts w:eastAsia="Times New Roman" w:cstheme="minorHAnsi"/>
        </w:rPr>
        <w:t xml:space="preserve">that </w:t>
      </w:r>
      <w:r w:rsidRPr="007749EC">
        <w:rPr>
          <w:rFonts w:eastAsia="Times New Roman" w:cstheme="minorHAnsi"/>
        </w:rPr>
        <w:t>community engagement, with defined targets and priorities, is</w:t>
      </w:r>
      <w:r>
        <w:rPr>
          <w:rFonts w:eastAsia="Times New Roman" w:cstheme="minorHAnsi"/>
        </w:rPr>
        <w:t xml:space="preserve"> embedding in our annual </w:t>
      </w:r>
      <w:r w:rsidRPr="007749EC">
        <w:rPr>
          <w:rFonts w:eastAsia="Times New Roman" w:cstheme="minorHAnsi"/>
        </w:rPr>
        <w:t>Communications Plan.</w:t>
      </w:r>
    </w:p>
    <w:p w14:paraId="644D6685" w14:textId="77777777" w:rsidR="003A0117" w:rsidRPr="007749EC" w:rsidRDefault="003A0117" w:rsidP="003A0117">
      <w:pPr>
        <w:pStyle w:val="ListParagraph"/>
        <w:widowControl/>
        <w:numPr>
          <w:ilvl w:val="0"/>
          <w:numId w:val="22"/>
        </w:numPr>
        <w:autoSpaceDE/>
        <w:autoSpaceDN/>
        <w:spacing w:beforeAutospacing="1" w:after="160" w:afterAutospacing="1"/>
        <w:contextualSpacing/>
        <w:rPr>
          <w:rFonts w:eastAsia="Times New Roman" w:cstheme="minorHAnsi"/>
        </w:rPr>
      </w:pPr>
      <w:r w:rsidRPr="007749EC">
        <w:rPr>
          <w:rFonts w:eastAsia="Times New Roman" w:cstheme="minorHAnsi"/>
        </w:rPr>
        <w:t>Coordinate SASC's support of key community events, such as Red Dress Day, December 6</w:t>
      </w:r>
      <w:r w:rsidRPr="007749EC">
        <w:rPr>
          <w:rFonts w:eastAsia="Times New Roman" w:cstheme="minorHAnsi"/>
          <w:vertAlign w:val="superscript"/>
        </w:rPr>
        <w:t>th</w:t>
      </w:r>
      <w:r w:rsidRPr="007749EC">
        <w:rPr>
          <w:rFonts w:eastAsia="Times New Roman" w:cstheme="minorHAnsi"/>
        </w:rPr>
        <w:t xml:space="preserve"> etc.</w:t>
      </w:r>
      <w:r>
        <w:rPr>
          <w:rFonts w:eastAsia="Times New Roman" w:cstheme="minorHAnsi"/>
        </w:rPr>
        <w:t>,</w:t>
      </w:r>
      <w:r w:rsidRPr="007749EC">
        <w:rPr>
          <w:rFonts w:eastAsia="Times New Roman" w:cstheme="minorHAnsi"/>
        </w:rPr>
        <w:t xml:space="preserve"> ensuring a strong SASC presence.</w:t>
      </w:r>
    </w:p>
    <w:p w14:paraId="0862F3E8" w14:textId="77777777" w:rsidR="003A0117" w:rsidRDefault="003A0117" w:rsidP="003A0117">
      <w:pPr>
        <w:pStyle w:val="ListParagraph"/>
        <w:widowControl/>
        <w:numPr>
          <w:ilvl w:val="0"/>
          <w:numId w:val="22"/>
        </w:numPr>
        <w:autoSpaceDE/>
        <w:autoSpaceDN/>
        <w:spacing w:beforeAutospacing="1" w:after="160" w:afterAutospacing="1"/>
        <w:contextualSpacing/>
        <w:rPr>
          <w:rFonts w:eastAsia="Times New Roman" w:cstheme="minorHAnsi"/>
        </w:rPr>
      </w:pPr>
      <w:r>
        <w:rPr>
          <w:rFonts w:eastAsia="Times New Roman" w:cstheme="minorHAnsi"/>
        </w:rPr>
        <w:t>C</w:t>
      </w:r>
      <w:r w:rsidRPr="007749EC">
        <w:rPr>
          <w:rFonts w:eastAsia="Times New Roman" w:cstheme="minorHAnsi"/>
        </w:rPr>
        <w:t>reate opportunities for clients to share their experiences and the impact of SASC’s work through storytelling, public speaking, and other platforms.</w:t>
      </w:r>
    </w:p>
    <w:p w14:paraId="5733BADC" w14:textId="77777777" w:rsidR="003A0117" w:rsidRPr="00915380" w:rsidRDefault="003A0117" w:rsidP="003A0117">
      <w:pPr>
        <w:pStyle w:val="ListParagraph"/>
        <w:widowControl/>
        <w:numPr>
          <w:ilvl w:val="0"/>
          <w:numId w:val="22"/>
        </w:numPr>
        <w:autoSpaceDE/>
        <w:autoSpaceDN/>
        <w:spacing w:beforeAutospacing="1" w:after="160" w:afterAutospacing="1"/>
        <w:contextualSpacing/>
        <w:rPr>
          <w:rFonts w:eastAsia="Times New Roman" w:cstheme="minorHAnsi"/>
        </w:rPr>
      </w:pPr>
      <w:r w:rsidRPr="007749EC">
        <w:rPr>
          <w:rFonts w:eastAsia="Times New Roman" w:cstheme="minorHAnsi"/>
        </w:rPr>
        <w:t xml:space="preserve">Assist the Executive Director in fostering positive relationships with community stakeholders. </w:t>
      </w:r>
    </w:p>
    <w:p w14:paraId="769470DF" w14:textId="77777777" w:rsidR="003A0117" w:rsidRPr="007749EC" w:rsidRDefault="003A0117" w:rsidP="003A0117">
      <w:pPr>
        <w:pStyle w:val="ListParagraph"/>
        <w:widowControl/>
        <w:numPr>
          <w:ilvl w:val="0"/>
          <w:numId w:val="22"/>
        </w:numPr>
        <w:autoSpaceDE/>
        <w:autoSpaceDN/>
        <w:spacing w:beforeAutospacing="1" w:after="160" w:afterAutospacing="1"/>
        <w:contextualSpacing/>
        <w:rPr>
          <w:rFonts w:eastAsia="Times New Roman" w:cstheme="minorHAnsi"/>
        </w:rPr>
      </w:pPr>
      <w:r w:rsidRPr="007749EC">
        <w:rPr>
          <w:rFonts w:eastAsia="Times New Roman" w:cstheme="minorHAnsi"/>
        </w:rPr>
        <w:t>Protect SASC’s reputation by monitoring public opinion, responding to inquiries, and providing clear, accurate information.</w:t>
      </w:r>
    </w:p>
    <w:p w14:paraId="37BB0AE1" w14:textId="77777777" w:rsidR="003A0117" w:rsidRPr="007749EC" w:rsidRDefault="003A0117" w:rsidP="003A0117">
      <w:pPr>
        <w:widowControl/>
        <w:numPr>
          <w:ilvl w:val="0"/>
          <w:numId w:val="22"/>
        </w:numPr>
        <w:autoSpaceDE/>
        <w:autoSpaceDN/>
        <w:rPr>
          <w:rFonts w:eastAsia="Times New Roman" w:cstheme="minorHAnsi"/>
        </w:rPr>
      </w:pPr>
      <w:r w:rsidRPr="007749EC">
        <w:rPr>
          <w:rFonts w:cstheme="minorHAnsi"/>
        </w:rPr>
        <w:t>Act as an ambassador for SASC, representing SASC at community events and networking opportunities.</w:t>
      </w:r>
    </w:p>
    <w:p w14:paraId="1D9D3AEC" w14:textId="77777777" w:rsidR="003A0117" w:rsidRPr="003137AB" w:rsidRDefault="003A0117" w:rsidP="003A0117">
      <w:pPr>
        <w:rPr>
          <w:rFonts w:eastAsia="Times New Roman" w:cstheme="minorHAnsi"/>
          <w:b/>
          <w:bCs/>
        </w:rPr>
      </w:pPr>
      <w:r>
        <w:rPr>
          <w:rFonts w:cstheme="minorHAnsi"/>
          <w:b/>
          <w:bCs/>
        </w:rPr>
        <w:br/>
      </w:r>
      <w:r w:rsidRPr="003137AB">
        <w:rPr>
          <w:rFonts w:eastAsia="Times New Roman" w:cstheme="minorHAnsi"/>
          <w:b/>
          <w:bCs/>
        </w:rPr>
        <w:t>Internal Communications</w:t>
      </w:r>
      <w:r>
        <w:rPr>
          <w:rFonts w:eastAsia="Times New Roman" w:cstheme="minorHAnsi"/>
          <w:b/>
          <w:bCs/>
        </w:rPr>
        <w:t xml:space="preserve"> </w:t>
      </w:r>
    </w:p>
    <w:p w14:paraId="33EA39C4" w14:textId="77777777" w:rsidR="003A0117" w:rsidRDefault="003A0117" w:rsidP="003A0117">
      <w:pPr>
        <w:widowControl/>
        <w:numPr>
          <w:ilvl w:val="0"/>
          <w:numId w:val="26"/>
        </w:numPr>
        <w:autoSpaceDE/>
        <w:autoSpaceDN/>
        <w:spacing w:beforeAutospacing="1" w:after="160" w:afterAutospacing="1"/>
        <w:rPr>
          <w:rFonts w:eastAsia="Times New Roman" w:cstheme="minorHAnsi"/>
        </w:rPr>
      </w:pPr>
      <w:r w:rsidRPr="003137AB">
        <w:rPr>
          <w:rFonts w:eastAsia="Times New Roman" w:cstheme="minorHAnsi"/>
        </w:rPr>
        <w:t>Ensure consistent and effective communication across the organ</w:t>
      </w:r>
      <w:r>
        <w:rPr>
          <w:rFonts w:eastAsia="Times New Roman" w:cstheme="minorHAnsi"/>
        </w:rPr>
        <w:t xml:space="preserve">ization. </w:t>
      </w:r>
    </w:p>
    <w:p w14:paraId="3BB6D95D" w14:textId="77777777" w:rsidR="003A0117" w:rsidRDefault="003A0117" w:rsidP="003A0117">
      <w:pPr>
        <w:pStyle w:val="ListParagraph"/>
        <w:widowControl/>
        <w:numPr>
          <w:ilvl w:val="0"/>
          <w:numId w:val="26"/>
        </w:numPr>
        <w:autoSpaceDE/>
        <w:autoSpaceDN/>
        <w:spacing w:after="160" w:line="259" w:lineRule="auto"/>
        <w:contextualSpacing/>
        <w:rPr>
          <w:rFonts w:cstheme="minorHAnsi"/>
        </w:rPr>
      </w:pPr>
      <w:r w:rsidRPr="00A716DA">
        <w:rPr>
          <w:rFonts w:cstheme="minorHAnsi"/>
        </w:rPr>
        <w:t>Create internal communications</w:t>
      </w:r>
      <w:r>
        <w:rPr>
          <w:rFonts w:cstheme="minorHAnsi"/>
        </w:rPr>
        <w:t xml:space="preserve"> as requested</w:t>
      </w:r>
      <w:r w:rsidRPr="00A716DA">
        <w:rPr>
          <w:rFonts w:cstheme="minorHAnsi"/>
        </w:rPr>
        <w:t xml:space="preserve">, including drafting of open letters and memos, announcing news and initiatives, </w:t>
      </w:r>
      <w:r>
        <w:rPr>
          <w:rFonts w:cstheme="minorHAnsi"/>
        </w:rPr>
        <w:t xml:space="preserve">and </w:t>
      </w:r>
      <w:r w:rsidRPr="00A716DA">
        <w:rPr>
          <w:rFonts w:cstheme="minorHAnsi"/>
        </w:rPr>
        <w:t>sharing of key information</w:t>
      </w:r>
      <w:r>
        <w:rPr>
          <w:rFonts w:cstheme="minorHAnsi"/>
        </w:rPr>
        <w:t>.</w:t>
      </w:r>
    </w:p>
    <w:p w14:paraId="70BD915C" w14:textId="77777777" w:rsidR="003A0117" w:rsidRPr="002D4F4B" w:rsidRDefault="003A0117" w:rsidP="003A0117">
      <w:pPr>
        <w:rPr>
          <w:rFonts w:cstheme="minorHAnsi"/>
        </w:rPr>
      </w:pPr>
      <w:r w:rsidRPr="003829C4">
        <w:rPr>
          <w:rFonts w:cstheme="minorHAnsi"/>
        </w:rPr>
        <w:t>This job description outlines the general nature and key responsibilities of th</w:t>
      </w:r>
      <w:r>
        <w:rPr>
          <w:rFonts w:cstheme="minorHAnsi"/>
        </w:rPr>
        <w:t>is</w:t>
      </w:r>
      <w:r w:rsidRPr="003829C4">
        <w:rPr>
          <w:rFonts w:cstheme="minorHAnsi"/>
        </w:rPr>
        <w:t xml:space="preserve"> role. Duties, responsibilities, and activities may change as the organization evolves.</w:t>
      </w:r>
    </w:p>
    <w:p w14:paraId="337E68B0" w14:textId="77777777" w:rsidR="003A0117" w:rsidRPr="00A716DA" w:rsidRDefault="003A0117" w:rsidP="003A0117">
      <w:pPr>
        <w:shd w:val="clear" w:color="auto" w:fill="CCCCFF"/>
        <w:spacing w:before="100" w:beforeAutospacing="1" w:after="100" w:afterAutospacing="1"/>
        <w:rPr>
          <w:rFonts w:eastAsia="Times New Roman" w:cstheme="minorHAnsi"/>
        </w:rPr>
      </w:pPr>
      <w:r w:rsidRPr="00A716DA">
        <w:rPr>
          <w:rFonts w:eastAsia="Times New Roman" w:cstheme="minorHAnsi"/>
          <w:b/>
          <w:bCs/>
        </w:rPr>
        <w:t>Qualifications:</w:t>
      </w:r>
    </w:p>
    <w:p w14:paraId="138301EE" w14:textId="77777777" w:rsidR="003A0117" w:rsidRPr="00204935" w:rsidRDefault="003A0117" w:rsidP="003A0117">
      <w:pPr>
        <w:pStyle w:val="ListParagraph"/>
        <w:widowControl/>
        <w:numPr>
          <w:ilvl w:val="0"/>
          <w:numId w:val="27"/>
        </w:numPr>
        <w:autoSpaceDE/>
        <w:autoSpaceDN/>
        <w:spacing w:before="100" w:beforeAutospacing="1" w:after="100" w:afterAutospacing="1"/>
        <w:contextualSpacing/>
        <w:rPr>
          <w:rFonts w:eastAsia="Times New Roman" w:cstheme="minorHAnsi"/>
        </w:rPr>
      </w:pPr>
      <w:bookmarkStart w:id="1" w:name="_Hlk176362035"/>
      <w:proofErr w:type="gramStart"/>
      <w:r w:rsidRPr="00204935">
        <w:rPr>
          <w:rFonts w:eastAsia="Times New Roman" w:cstheme="minorHAnsi"/>
        </w:rPr>
        <w:t>Bachelor’s degree in Communications</w:t>
      </w:r>
      <w:proofErr w:type="gramEnd"/>
      <w:r w:rsidRPr="00204935">
        <w:rPr>
          <w:rFonts w:eastAsia="Times New Roman" w:cstheme="minorHAnsi"/>
        </w:rPr>
        <w:t>, Public Relations, Journalism, Marketing, or a related field and 3 to 5 years of relevant experience.</w:t>
      </w:r>
    </w:p>
    <w:p w14:paraId="23EDC0B5" w14:textId="77777777" w:rsidR="003A0117" w:rsidRDefault="003A0117" w:rsidP="003A0117">
      <w:pPr>
        <w:pStyle w:val="ListParagraph"/>
        <w:widowControl/>
        <w:numPr>
          <w:ilvl w:val="0"/>
          <w:numId w:val="27"/>
        </w:numPr>
        <w:autoSpaceDE/>
        <w:autoSpaceDN/>
        <w:spacing w:before="100" w:beforeAutospacing="1" w:after="100" w:afterAutospacing="1"/>
        <w:contextualSpacing/>
        <w:rPr>
          <w:rFonts w:eastAsia="Times New Roman" w:cstheme="minorHAnsi"/>
        </w:rPr>
      </w:pPr>
      <w:r w:rsidRPr="00204935">
        <w:rPr>
          <w:rFonts w:eastAsia="Times New Roman" w:cstheme="minorHAnsi"/>
        </w:rPr>
        <w:t>Strong writing, editing, and storytelling abilities.</w:t>
      </w:r>
    </w:p>
    <w:p w14:paraId="7306B0E6" w14:textId="77777777" w:rsidR="003A0117" w:rsidRPr="008C1935" w:rsidRDefault="003A0117" w:rsidP="003A0117">
      <w:pPr>
        <w:pStyle w:val="ListParagraph"/>
        <w:widowControl/>
        <w:numPr>
          <w:ilvl w:val="0"/>
          <w:numId w:val="27"/>
        </w:numPr>
        <w:autoSpaceDE/>
        <w:autoSpaceDN/>
        <w:spacing w:before="100" w:beforeAutospacing="1" w:after="100" w:afterAutospacing="1"/>
        <w:contextualSpacing/>
        <w:rPr>
          <w:rFonts w:eastAsia="Times New Roman" w:cstheme="minorHAnsi"/>
        </w:rPr>
      </w:pPr>
      <w:r w:rsidRPr="00204935">
        <w:rPr>
          <w:rFonts w:eastAsia="Times New Roman" w:cstheme="minorHAnsi"/>
        </w:rPr>
        <w:t>Experience with graphic design</w:t>
      </w:r>
      <w:r>
        <w:rPr>
          <w:rFonts w:eastAsia="Times New Roman" w:cstheme="minorHAnsi"/>
        </w:rPr>
        <w:t xml:space="preserve"> and related</w:t>
      </w:r>
      <w:r w:rsidRPr="00204935">
        <w:rPr>
          <w:rFonts w:eastAsia="Times New Roman" w:cstheme="minorHAnsi"/>
        </w:rPr>
        <w:t xml:space="preserve"> software (e.g., Adobe Creative Suite).</w:t>
      </w:r>
    </w:p>
    <w:p w14:paraId="62BD5CE4" w14:textId="77777777" w:rsidR="003A0117" w:rsidRDefault="003A0117" w:rsidP="003A0117">
      <w:pPr>
        <w:pStyle w:val="ListParagraph"/>
        <w:widowControl/>
        <w:numPr>
          <w:ilvl w:val="0"/>
          <w:numId w:val="27"/>
        </w:numPr>
        <w:autoSpaceDE/>
        <w:autoSpaceDN/>
        <w:spacing w:before="100" w:beforeAutospacing="1" w:after="100" w:afterAutospacing="1"/>
        <w:contextualSpacing/>
        <w:rPr>
          <w:rFonts w:eastAsia="Times New Roman" w:cstheme="minorHAnsi"/>
        </w:rPr>
      </w:pPr>
      <w:r w:rsidRPr="00204935">
        <w:rPr>
          <w:rFonts w:eastAsia="Times New Roman" w:cstheme="minorHAnsi"/>
        </w:rPr>
        <w:t>Proficiency in social media management tools and platforms.</w:t>
      </w:r>
    </w:p>
    <w:p w14:paraId="15A1820E" w14:textId="77777777" w:rsidR="003A0117" w:rsidRDefault="003A0117" w:rsidP="003A0117">
      <w:pPr>
        <w:pStyle w:val="ListParagraph"/>
        <w:widowControl/>
        <w:numPr>
          <w:ilvl w:val="0"/>
          <w:numId w:val="27"/>
        </w:numPr>
        <w:autoSpaceDE/>
        <w:autoSpaceDN/>
        <w:spacing w:before="100" w:beforeAutospacing="1" w:after="100" w:afterAutospacing="1"/>
        <w:contextualSpacing/>
        <w:rPr>
          <w:rFonts w:eastAsia="Times New Roman" w:cstheme="minorHAnsi"/>
        </w:rPr>
      </w:pPr>
      <w:r w:rsidRPr="00204935">
        <w:rPr>
          <w:rFonts w:eastAsia="Times New Roman" w:cstheme="minorHAnsi"/>
        </w:rPr>
        <w:t>Familiarity with content management systems (e.g. WordPress) and email marketing tools (e.g. Mailchimp)</w:t>
      </w:r>
      <w:r>
        <w:rPr>
          <w:rFonts w:eastAsia="Times New Roman" w:cstheme="minorHAnsi"/>
        </w:rPr>
        <w:t>.</w:t>
      </w:r>
    </w:p>
    <w:p w14:paraId="700703C9" w14:textId="77777777" w:rsidR="003A0117" w:rsidRDefault="003A0117" w:rsidP="003A0117">
      <w:pPr>
        <w:pStyle w:val="ListParagraph"/>
        <w:widowControl/>
        <w:numPr>
          <w:ilvl w:val="0"/>
          <w:numId w:val="27"/>
        </w:numPr>
        <w:autoSpaceDE/>
        <w:autoSpaceDN/>
        <w:spacing w:before="100" w:beforeAutospacing="1" w:after="100" w:afterAutospacing="1"/>
        <w:contextualSpacing/>
        <w:rPr>
          <w:rFonts w:eastAsia="Times New Roman" w:cstheme="minorHAnsi"/>
        </w:rPr>
      </w:pPr>
      <w:r w:rsidRPr="00204935">
        <w:rPr>
          <w:rFonts w:eastAsia="Times New Roman" w:cstheme="minorHAnsi"/>
        </w:rPr>
        <w:t>Ability to work independently and as part of a team.</w:t>
      </w:r>
    </w:p>
    <w:p w14:paraId="582938C5" w14:textId="77777777" w:rsidR="003A0117" w:rsidRDefault="003A0117" w:rsidP="003A0117">
      <w:pPr>
        <w:pStyle w:val="ListParagraph"/>
        <w:widowControl/>
        <w:numPr>
          <w:ilvl w:val="0"/>
          <w:numId w:val="27"/>
        </w:numPr>
        <w:autoSpaceDE/>
        <w:autoSpaceDN/>
        <w:spacing w:before="100" w:beforeAutospacing="1" w:after="100" w:afterAutospacing="1"/>
        <w:contextualSpacing/>
        <w:rPr>
          <w:rFonts w:eastAsia="Times New Roman" w:cstheme="minorHAnsi"/>
        </w:rPr>
      </w:pPr>
      <w:r w:rsidRPr="00204935">
        <w:rPr>
          <w:rFonts w:eastAsia="Times New Roman" w:cstheme="minorHAnsi"/>
        </w:rPr>
        <w:t>Strong organizational skills with the ability to manage multiple projects simultaneously.</w:t>
      </w:r>
    </w:p>
    <w:p w14:paraId="4073B60F" w14:textId="77777777" w:rsidR="003A0117" w:rsidRDefault="003A0117" w:rsidP="003A0117">
      <w:pPr>
        <w:pStyle w:val="ListParagraph"/>
        <w:widowControl/>
        <w:numPr>
          <w:ilvl w:val="0"/>
          <w:numId w:val="27"/>
        </w:numPr>
        <w:autoSpaceDE/>
        <w:autoSpaceDN/>
        <w:spacing w:before="100" w:beforeAutospacing="1" w:after="100" w:afterAutospacing="1"/>
        <w:contextualSpacing/>
        <w:rPr>
          <w:rFonts w:eastAsia="Times New Roman" w:cstheme="minorHAnsi"/>
        </w:rPr>
      </w:pPr>
      <w:r w:rsidRPr="00204935">
        <w:rPr>
          <w:rFonts w:eastAsia="Times New Roman" w:cstheme="minorHAnsi"/>
        </w:rPr>
        <w:t>Sensitivity and understanding of issues related to sexual violence, trauma, and social justice.</w:t>
      </w:r>
    </w:p>
    <w:p w14:paraId="321C24C8" w14:textId="77777777" w:rsidR="003A0117" w:rsidRPr="00204935" w:rsidRDefault="003A0117" w:rsidP="003A0117">
      <w:pPr>
        <w:pStyle w:val="ListParagraph"/>
        <w:widowControl/>
        <w:numPr>
          <w:ilvl w:val="0"/>
          <w:numId w:val="27"/>
        </w:numPr>
        <w:autoSpaceDE/>
        <w:autoSpaceDN/>
        <w:spacing w:before="100" w:beforeAutospacing="1" w:after="100" w:afterAutospacing="1"/>
        <w:contextualSpacing/>
        <w:rPr>
          <w:rFonts w:eastAsia="Times New Roman" w:cstheme="minorHAnsi"/>
        </w:rPr>
      </w:pPr>
      <w:r w:rsidRPr="00204935">
        <w:rPr>
          <w:rFonts w:eastAsia="Times New Roman" w:cstheme="minorHAnsi"/>
        </w:rPr>
        <w:t>Completion of volunteer training program upon initial employment</w:t>
      </w:r>
    </w:p>
    <w:bookmarkEnd w:id="1"/>
    <w:p w14:paraId="7CBBE37F" w14:textId="77777777" w:rsidR="003A0117" w:rsidRPr="00A716DA" w:rsidRDefault="003A0117" w:rsidP="003A0117">
      <w:pPr>
        <w:shd w:val="clear" w:color="auto" w:fill="CCCCFF"/>
        <w:spacing w:before="100" w:beforeAutospacing="1" w:after="100" w:afterAutospacing="1"/>
        <w:rPr>
          <w:rFonts w:eastAsia="Times New Roman" w:cstheme="minorHAnsi"/>
        </w:rPr>
      </w:pPr>
      <w:r w:rsidRPr="00A716DA">
        <w:rPr>
          <w:rFonts w:eastAsia="Times New Roman" w:cstheme="minorHAnsi"/>
          <w:b/>
          <w:bCs/>
        </w:rPr>
        <w:t>Communications:</w:t>
      </w:r>
    </w:p>
    <w:p w14:paraId="4F136CFB" w14:textId="77777777" w:rsidR="003A0117" w:rsidRPr="005E505D" w:rsidRDefault="003A0117" w:rsidP="003A0117">
      <w:pPr>
        <w:spacing w:before="100" w:beforeAutospacing="1" w:after="100" w:afterAutospacing="1"/>
        <w:rPr>
          <w:rFonts w:eastAsia="Times New Roman" w:cstheme="minorHAnsi"/>
        </w:rPr>
      </w:pPr>
      <w:r>
        <w:rPr>
          <w:rFonts w:eastAsia="Times New Roman" w:cstheme="minorHAnsi"/>
        </w:rPr>
        <w:t>S</w:t>
      </w:r>
      <w:r w:rsidRPr="005E505D">
        <w:rPr>
          <w:rFonts w:eastAsia="Times New Roman" w:cstheme="minorHAnsi"/>
        </w:rPr>
        <w:t xml:space="preserve">trong interpersonal and communication skills </w:t>
      </w:r>
      <w:r>
        <w:rPr>
          <w:rFonts w:eastAsia="Times New Roman" w:cstheme="minorHAnsi"/>
        </w:rPr>
        <w:t xml:space="preserve">are needed in this position to ensure </w:t>
      </w:r>
      <w:r w:rsidRPr="005E505D">
        <w:rPr>
          <w:rFonts w:eastAsia="Times New Roman" w:cstheme="minorHAnsi"/>
        </w:rPr>
        <w:t xml:space="preserve">effective engagement with </w:t>
      </w:r>
      <w:r>
        <w:rPr>
          <w:rFonts w:eastAsia="Times New Roman" w:cstheme="minorHAnsi"/>
        </w:rPr>
        <w:t xml:space="preserve">external stakeholders. These skills are also needed for internal communication with staff and volunteers. </w:t>
      </w:r>
    </w:p>
    <w:p w14:paraId="3748BE1D" w14:textId="77777777" w:rsidR="003A0117" w:rsidRPr="00A716DA" w:rsidRDefault="003A0117" w:rsidP="003A0117">
      <w:pPr>
        <w:shd w:val="clear" w:color="auto" w:fill="CCCCFF"/>
        <w:spacing w:before="100" w:beforeAutospacing="1" w:after="100" w:afterAutospacing="1"/>
        <w:rPr>
          <w:rFonts w:eastAsia="Times New Roman" w:cstheme="minorHAnsi"/>
        </w:rPr>
      </w:pPr>
      <w:r w:rsidRPr="00A716DA">
        <w:rPr>
          <w:rFonts w:eastAsia="Times New Roman" w:cstheme="minorHAnsi"/>
          <w:b/>
          <w:bCs/>
        </w:rPr>
        <w:lastRenderedPageBreak/>
        <w:t>Working Conditions:</w:t>
      </w:r>
    </w:p>
    <w:p w14:paraId="7CB22BB5" w14:textId="77777777" w:rsidR="003A0117" w:rsidRPr="005E505D" w:rsidRDefault="003A0117" w:rsidP="003A0117">
      <w:pPr>
        <w:rPr>
          <w:rFonts w:eastAsia="Times New Roman" w:cstheme="minorHAnsi"/>
        </w:rPr>
      </w:pPr>
      <w:r>
        <w:rPr>
          <w:rFonts w:eastAsia="Times New Roman" w:cstheme="minorHAnsi"/>
        </w:rPr>
        <w:t>T</w:t>
      </w:r>
      <w:r w:rsidRPr="005E505D">
        <w:rPr>
          <w:rFonts w:eastAsia="Times New Roman" w:cstheme="minorHAnsi"/>
        </w:rPr>
        <w:t xml:space="preserve">his job is performed in a hybrid work environment; a portion of the work can be done </w:t>
      </w:r>
      <w:proofErr w:type="gramStart"/>
      <w:r w:rsidRPr="005E505D">
        <w:rPr>
          <w:rFonts w:eastAsia="Times New Roman" w:cstheme="minorHAnsi"/>
        </w:rPr>
        <w:t>virtually</w:t>
      </w:r>
      <w:proofErr w:type="gramEnd"/>
      <w:r w:rsidRPr="005E505D">
        <w:rPr>
          <w:rFonts w:eastAsia="Times New Roman" w:cstheme="minorHAnsi"/>
        </w:rPr>
        <w:t xml:space="preserve"> and a portion of the work </w:t>
      </w:r>
      <w:r>
        <w:rPr>
          <w:rFonts w:eastAsia="Times New Roman" w:cstheme="minorHAnsi"/>
        </w:rPr>
        <w:t xml:space="preserve">will be in the </w:t>
      </w:r>
      <w:r w:rsidRPr="005E505D">
        <w:rPr>
          <w:rFonts w:eastAsia="Times New Roman" w:cstheme="minorHAnsi"/>
        </w:rPr>
        <w:t>office or community. Given that a portion of the work is computer-focused, the role can be sedentary although there is the ability to stand and stretch and move about the workspace, whether it be at home or in the office.</w:t>
      </w:r>
    </w:p>
    <w:p w14:paraId="6CC65ABA" w14:textId="77777777" w:rsidR="003A0117" w:rsidRDefault="003A0117" w:rsidP="003A0117">
      <w:pPr>
        <w:rPr>
          <w:rFonts w:eastAsia="Times New Roman" w:cstheme="minorHAnsi"/>
        </w:rPr>
      </w:pPr>
    </w:p>
    <w:p w14:paraId="5A43C267" w14:textId="70183C18" w:rsidR="003A0117" w:rsidRDefault="003A0117" w:rsidP="003A0117">
      <w:pPr>
        <w:rPr>
          <w:rFonts w:cstheme="minorHAnsi"/>
        </w:rPr>
      </w:pPr>
      <w:r w:rsidRPr="005E505D">
        <w:rPr>
          <w:rFonts w:eastAsia="Times New Roman" w:cstheme="minorHAnsi"/>
        </w:rPr>
        <w:t xml:space="preserve">This role requires </w:t>
      </w:r>
      <w:r w:rsidRPr="004C62DB">
        <w:rPr>
          <w:rFonts w:cstheme="minorHAnsi"/>
        </w:rPr>
        <w:t>occasional evening and weekend work for events.</w:t>
      </w:r>
      <w:r w:rsidRPr="005E505D">
        <w:rPr>
          <w:rFonts w:eastAsia="Times New Roman" w:cstheme="minorHAnsi"/>
        </w:rPr>
        <w:t xml:space="preserve"> Some flexibility in working hours is required to accommodate project</w:t>
      </w:r>
      <w:r>
        <w:rPr>
          <w:rFonts w:eastAsia="Times New Roman" w:cstheme="minorHAnsi"/>
        </w:rPr>
        <w:t xml:space="preserve"> and event</w:t>
      </w:r>
      <w:r w:rsidRPr="005E505D">
        <w:rPr>
          <w:rFonts w:eastAsia="Times New Roman" w:cstheme="minorHAnsi"/>
        </w:rPr>
        <w:t xml:space="preserve"> needs. </w:t>
      </w:r>
      <w:r w:rsidRPr="004C62DB">
        <w:rPr>
          <w:rFonts w:cstheme="minorHAnsi"/>
        </w:rPr>
        <w:t xml:space="preserve">Some local travel </w:t>
      </w:r>
      <w:r w:rsidRPr="005E505D">
        <w:rPr>
          <w:rFonts w:cstheme="minorHAnsi"/>
        </w:rPr>
        <w:t>will be ne</w:t>
      </w:r>
      <w:r w:rsidRPr="004C62DB">
        <w:rPr>
          <w:rFonts w:cstheme="minorHAnsi"/>
        </w:rPr>
        <w:t>cessary</w:t>
      </w:r>
      <w:r w:rsidRPr="005E505D">
        <w:rPr>
          <w:rFonts w:cstheme="minorHAnsi"/>
        </w:rPr>
        <w:t>.</w:t>
      </w:r>
    </w:p>
    <w:p w14:paraId="08CAA4FD" w14:textId="77777777" w:rsidR="003A0117" w:rsidRDefault="003A0117" w:rsidP="003A0117">
      <w:pPr>
        <w:rPr>
          <w:rFonts w:cstheme="minorHAnsi"/>
        </w:rPr>
      </w:pPr>
    </w:p>
    <w:p w14:paraId="7485C8CC" w14:textId="10939513" w:rsidR="003A0117" w:rsidRDefault="003A0117" w:rsidP="003A0117">
      <w:pPr>
        <w:rPr>
          <w:rFonts w:eastAsia="Times New Roman" w:cstheme="minorHAnsi"/>
          <w:color w:val="000000"/>
        </w:rPr>
      </w:pPr>
      <w:r>
        <w:rPr>
          <w:rFonts w:cstheme="minorHAnsi"/>
        </w:rPr>
        <w:t xml:space="preserve">During events, this role </w:t>
      </w:r>
      <w:r w:rsidRPr="00465593">
        <w:rPr>
          <w:rFonts w:cstheme="minorHAnsi"/>
        </w:rPr>
        <w:t>may require standing for extended periods, lifting materials, and engaging with large groups.</w:t>
      </w:r>
    </w:p>
    <w:p w14:paraId="4B754314" w14:textId="77777777" w:rsidR="003A0117" w:rsidRPr="00A716DA" w:rsidRDefault="003A0117" w:rsidP="003A0117">
      <w:pPr>
        <w:shd w:val="clear" w:color="auto" w:fill="CCCCFF"/>
        <w:spacing w:before="100" w:beforeAutospacing="1" w:after="100" w:afterAutospacing="1"/>
        <w:rPr>
          <w:rFonts w:eastAsia="Times New Roman" w:cstheme="minorHAnsi"/>
        </w:rPr>
      </w:pPr>
      <w:r w:rsidRPr="00A716DA">
        <w:rPr>
          <w:rFonts w:eastAsia="Times New Roman" w:cstheme="minorHAnsi"/>
          <w:b/>
          <w:bCs/>
        </w:rPr>
        <w:t>Direct Reports:</w:t>
      </w:r>
    </w:p>
    <w:p w14:paraId="3F1203BD" w14:textId="6C9B319A" w:rsidR="00785901" w:rsidRDefault="003A0117" w:rsidP="003A0117">
      <w:pPr>
        <w:pStyle w:val="BodyText"/>
        <w:spacing w:before="1"/>
        <w:ind w:left="0"/>
        <w:rPr>
          <w:rFonts w:asciiTheme="minorHAnsi" w:hAnsiTheme="minorHAnsi" w:cstheme="minorBidi"/>
        </w:rPr>
      </w:pPr>
      <w:r w:rsidRPr="00A716DA">
        <w:rPr>
          <w:rFonts w:eastAsia="Times New Roman" w:cstheme="minorHAnsi"/>
        </w:rPr>
        <w:t>While this role has no direct reports, there may be supervision of staff, students</w:t>
      </w:r>
      <w:r>
        <w:rPr>
          <w:rFonts w:eastAsia="Times New Roman" w:cstheme="minorHAnsi"/>
        </w:rPr>
        <w:t xml:space="preserve">, </w:t>
      </w:r>
      <w:r w:rsidRPr="00A716DA">
        <w:rPr>
          <w:rFonts w:eastAsia="Times New Roman" w:cstheme="minorHAnsi"/>
        </w:rPr>
        <w:t>or volunteers as needed.</w:t>
      </w:r>
    </w:p>
    <w:p w14:paraId="0B74F3C1" w14:textId="77777777" w:rsidR="00D62203" w:rsidRDefault="00D62203" w:rsidP="00BF574F">
      <w:pPr>
        <w:rPr>
          <w:rFonts w:asciiTheme="minorHAnsi" w:hAnsiTheme="minorHAnsi" w:cstheme="minorHAnsi"/>
        </w:rPr>
      </w:pPr>
    </w:p>
    <w:tbl>
      <w:tblPr>
        <w:tblStyle w:val="TableGrid"/>
        <w:tblW w:w="0" w:type="auto"/>
        <w:tblLook w:val="04A0" w:firstRow="1" w:lastRow="0" w:firstColumn="1" w:lastColumn="0" w:noHBand="0" w:noVBand="1"/>
      </w:tblPr>
      <w:tblGrid>
        <w:gridCol w:w="8630"/>
      </w:tblGrid>
      <w:tr w:rsidR="00D62203" w:rsidRPr="00DB313F" w14:paraId="7F45AD0C" w14:textId="77777777" w:rsidTr="00785901">
        <w:tc>
          <w:tcPr>
            <w:tcW w:w="8630" w:type="dxa"/>
            <w:tcBorders>
              <w:top w:val="nil"/>
              <w:left w:val="nil"/>
              <w:bottom w:val="nil"/>
              <w:right w:val="nil"/>
            </w:tcBorders>
            <w:shd w:val="clear" w:color="auto" w:fill="FFFFFF" w:themeFill="background1"/>
          </w:tcPr>
          <w:p w14:paraId="298F7343" w14:textId="77777777" w:rsidR="00D62203" w:rsidRPr="00785901" w:rsidRDefault="00D62203" w:rsidP="00785901">
            <w:pPr>
              <w:pStyle w:val="Style"/>
              <w:ind w:right="5"/>
              <w:jc w:val="center"/>
              <w:rPr>
                <w:rStyle w:val="normaltextrun"/>
                <w:rFonts w:asciiTheme="minorHAnsi" w:eastAsia="Times New Roman" w:hAnsiTheme="minorHAnsi" w:cstheme="minorHAnsi"/>
                <w:b/>
                <w:bCs/>
                <w:sz w:val="22"/>
                <w:szCs w:val="22"/>
                <w:u w:val="single"/>
                <w:lang w:eastAsia="en-US"/>
              </w:rPr>
            </w:pPr>
            <w:r w:rsidRPr="00785901">
              <w:rPr>
                <w:rStyle w:val="normaltextrun"/>
                <w:rFonts w:asciiTheme="minorHAnsi" w:eastAsia="Times New Roman" w:hAnsiTheme="minorHAnsi" w:cstheme="minorHAnsi"/>
                <w:b/>
                <w:bCs/>
                <w:sz w:val="22"/>
                <w:szCs w:val="22"/>
                <w:u w:val="single"/>
                <w:lang w:eastAsia="en-US"/>
              </w:rPr>
              <w:t xml:space="preserve">Compensation </w:t>
            </w:r>
            <w:r w:rsidRPr="00785901">
              <w:rPr>
                <w:rStyle w:val="normaltextrun"/>
                <w:rFonts w:asciiTheme="minorHAnsi" w:hAnsiTheme="minorHAnsi" w:cstheme="minorHAnsi"/>
                <w:b/>
                <w:bCs/>
                <w:sz w:val="22"/>
                <w:szCs w:val="22"/>
                <w:u w:val="single"/>
                <w:lang w:eastAsia="en-US"/>
              </w:rPr>
              <w:t>and Benefits</w:t>
            </w:r>
            <w:r w:rsidRPr="00785901">
              <w:rPr>
                <w:rStyle w:val="normaltextrun"/>
                <w:rFonts w:asciiTheme="minorHAnsi" w:eastAsia="Times New Roman" w:hAnsiTheme="minorHAnsi" w:cstheme="minorHAnsi"/>
                <w:b/>
                <w:bCs/>
                <w:sz w:val="22"/>
                <w:szCs w:val="22"/>
                <w:u w:val="single"/>
                <w:lang w:eastAsia="en-US"/>
              </w:rPr>
              <w:t>:</w:t>
            </w:r>
          </w:p>
        </w:tc>
      </w:tr>
    </w:tbl>
    <w:p w14:paraId="44E3E418" w14:textId="5738D371" w:rsidR="00BF574F" w:rsidRPr="00F17A4F" w:rsidRDefault="00BF574F" w:rsidP="3E2E748E">
      <w:pPr>
        <w:rPr>
          <w:rFonts w:asciiTheme="minorHAnsi" w:hAnsiTheme="minorHAnsi" w:cstheme="minorBidi"/>
        </w:rPr>
      </w:pPr>
    </w:p>
    <w:p w14:paraId="743E8134" w14:textId="41457D51" w:rsidR="00BF574F" w:rsidRPr="00CB4BFD" w:rsidRDefault="2A27CB42" w:rsidP="3E2E748E">
      <w:pPr>
        <w:rPr>
          <w:rFonts w:asciiTheme="minorHAnsi" w:eastAsiaTheme="minorEastAsia" w:hAnsiTheme="minorHAnsi" w:cstheme="minorBidi"/>
          <w:color w:val="000000" w:themeColor="text1"/>
        </w:rPr>
      </w:pPr>
      <w:r w:rsidRPr="3E2E748E">
        <w:rPr>
          <w:rFonts w:asciiTheme="minorHAnsi" w:eastAsiaTheme="minorEastAsia" w:hAnsiTheme="minorHAnsi" w:cstheme="minorBidi"/>
          <w:color w:val="000000" w:themeColor="text1"/>
        </w:rPr>
        <w:t xml:space="preserve">We are a Living Wage employer as defined by the </w:t>
      </w:r>
      <w:hyperlink r:id="rId12">
        <w:r w:rsidRPr="3E2E748E">
          <w:rPr>
            <w:rStyle w:val="Hyperlink"/>
            <w:rFonts w:asciiTheme="minorHAnsi" w:eastAsiaTheme="minorEastAsia" w:hAnsiTheme="minorHAnsi" w:cstheme="minorBidi"/>
          </w:rPr>
          <w:t>Ontario Living Wage Network</w:t>
        </w:r>
      </w:hyperlink>
      <w:r w:rsidRPr="3E2E748E">
        <w:rPr>
          <w:rFonts w:asciiTheme="minorHAnsi" w:eastAsiaTheme="minorEastAsia" w:hAnsiTheme="minorHAnsi" w:cstheme="minorBidi"/>
          <w:color w:val="000000" w:themeColor="text1"/>
        </w:rPr>
        <w:t>. We use a 3:1 ratio meaning that the highest paid team member is not paid more than 3 times the lowest paid team member.</w:t>
      </w:r>
    </w:p>
    <w:p w14:paraId="71917E0C" w14:textId="360B967C" w:rsidR="00BF574F" w:rsidRPr="00CB4BFD" w:rsidRDefault="2A27CB42" w:rsidP="3E2E748E">
      <w:pPr>
        <w:spacing w:line="291" w:lineRule="exact"/>
      </w:pPr>
      <w:r w:rsidRPr="3E2E748E">
        <w:rPr>
          <w:color w:val="000000" w:themeColor="text1"/>
        </w:rPr>
        <w:t xml:space="preserve"> </w:t>
      </w:r>
    </w:p>
    <w:p w14:paraId="09C258FB" w14:textId="71AA44D7" w:rsidR="00BF574F" w:rsidRPr="008F38DC" w:rsidRDefault="008F38DC" w:rsidP="3E2E748E">
      <w:pPr>
        <w:rPr>
          <w:color w:val="000000" w:themeColor="text1"/>
        </w:rPr>
      </w:pPr>
      <w:r w:rsidRPr="008F38DC">
        <w:rPr>
          <w:rStyle w:val="normaltextrun"/>
          <w:color w:val="000000" w:themeColor="text1"/>
          <w:lang w:val="en-US"/>
        </w:rPr>
        <w:t>This role pays $31.03/hour.</w:t>
      </w:r>
    </w:p>
    <w:p w14:paraId="6A607F71" w14:textId="29ECC279" w:rsidR="6AB36062" w:rsidRDefault="6AB36062" w:rsidP="6AB36062">
      <w:pPr>
        <w:rPr>
          <w:rStyle w:val="normaltextrun"/>
          <w:color w:val="000000" w:themeColor="text1"/>
          <w:u w:val="single"/>
          <w:lang w:val="en-US"/>
        </w:rPr>
      </w:pPr>
    </w:p>
    <w:p w14:paraId="0656B891" w14:textId="074127DE" w:rsidR="00BF574F" w:rsidRPr="00CB4BFD" w:rsidRDefault="2A27CB42" w:rsidP="3E2E748E">
      <w:pPr>
        <w:spacing w:line="291" w:lineRule="exact"/>
      </w:pPr>
      <w:r w:rsidRPr="3E2E748E">
        <w:rPr>
          <w:color w:val="000000" w:themeColor="text1"/>
          <w:lang w:val="en-US"/>
        </w:rPr>
        <w:t xml:space="preserve">We have a health benefit plan including Extended Health Care (EHC), Dental, Employee Life Insurance, Dependent’s Life Insurance, Accidental Death and Dismemberment (AD&amp;D), Long-Term Disability (LTD), and an Employee Assistance Program (EAP). We pay 100% of health benefit premiums for our full-time staff and their families. </w:t>
      </w:r>
      <w:r w:rsidRPr="3E2E748E">
        <w:rPr>
          <w:color w:val="000000" w:themeColor="text1"/>
        </w:rPr>
        <w:t xml:space="preserve"> </w:t>
      </w:r>
    </w:p>
    <w:p w14:paraId="772E01FA" w14:textId="616402D8" w:rsidR="00BF574F" w:rsidRPr="00CB4BFD" w:rsidRDefault="2A27CB42" w:rsidP="3E2E748E">
      <w:pPr>
        <w:spacing w:line="291" w:lineRule="exact"/>
      </w:pPr>
      <w:r w:rsidRPr="3E2E748E">
        <w:rPr>
          <w:color w:val="000000" w:themeColor="text1"/>
        </w:rPr>
        <w:t xml:space="preserve"> </w:t>
      </w:r>
    </w:p>
    <w:p w14:paraId="0F0BF73F" w14:textId="5F132D10" w:rsidR="00BF574F" w:rsidRPr="00CB4BFD" w:rsidRDefault="2A27CB42" w:rsidP="3E2E748E">
      <w:pPr>
        <w:spacing w:line="291" w:lineRule="exact"/>
        <w:rPr>
          <w:color w:val="000000" w:themeColor="text1"/>
          <w:lang w:val="en-US"/>
        </w:rPr>
      </w:pPr>
      <w:r w:rsidRPr="3E2E748E">
        <w:rPr>
          <w:color w:val="000000" w:themeColor="text1"/>
          <w:lang w:val="en-US"/>
        </w:rPr>
        <w:t>Due to the nature of our work, our staff team start with four weeks of vacation. We also have 125 hours of paid time off per year. These amounts are pro-rated based on the team member's start date.</w:t>
      </w:r>
    </w:p>
    <w:p w14:paraId="524CB900" w14:textId="409E9A4F" w:rsidR="00BF574F" w:rsidRPr="00CB4BFD" w:rsidRDefault="2A27CB42" w:rsidP="3E2E748E">
      <w:pPr>
        <w:spacing w:line="291" w:lineRule="exact"/>
      </w:pPr>
      <w:r w:rsidRPr="3E2E748E">
        <w:rPr>
          <w:rFonts w:ascii="Segoe UI" w:eastAsia="Segoe UI" w:hAnsi="Segoe UI" w:cs="Segoe UI"/>
          <w:color w:val="000000" w:themeColor="text1"/>
        </w:rPr>
        <w:t xml:space="preserve"> </w:t>
      </w:r>
      <w:r w:rsidR="00BF574F">
        <w:br/>
      </w:r>
      <w:r w:rsidRPr="3E2E748E">
        <w:rPr>
          <w:rFonts w:ascii="Segoe UI" w:eastAsia="Segoe UI" w:hAnsi="Segoe UI" w:cs="Segoe UI"/>
          <w:color w:val="000000" w:themeColor="text1"/>
        </w:rPr>
        <w:t>We</w:t>
      </w:r>
      <w:r w:rsidRPr="3E2E748E">
        <w:rPr>
          <w:color w:val="000000" w:themeColor="text1"/>
          <w:lang w:val="en-US"/>
        </w:rPr>
        <w:t xml:space="preserve"> offer RRSP matching after one year of employment. </w:t>
      </w:r>
      <w:r w:rsidRPr="3E2E748E">
        <w:rPr>
          <w:color w:val="000000" w:themeColor="text1"/>
        </w:rPr>
        <w:t xml:space="preserve"> </w:t>
      </w:r>
    </w:p>
    <w:p w14:paraId="151B4156" w14:textId="77777777" w:rsidR="00D62203" w:rsidRDefault="00D62203" w:rsidP="00965C4D">
      <w:pPr>
        <w:pStyle w:val="BodyText"/>
        <w:spacing w:before="11"/>
        <w:ind w:left="0"/>
        <w:jc w:val="center"/>
        <w:rPr>
          <w:rFonts w:asciiTheme="minorHAnsi" w:hAnsiTheme="minorHAnsi" w:cstheme="minorHAnsi"/>
        </w:rPr>
      </w:pPr>
    </w:p>
    <w:tbl>
      <w:tblPr>
        <w:tblStyle w:val="TableGrid"/>
        <w:tblW w:w="0" w:type="auto"/>
        <w:tblLook w:val="04A0" w:firstRow="1" w:lastRow="0" w:firstColumn="1" w:lastColumn="0" w:noHBand="0" w:noVBand="1"/>
      </w:tblPr>
      <w:tblGrid>
        <w:gridCol w:w="8630"/>
      </w:tblGrid>
      <w:tr w:rsidR="00D62203" w14:paraId="57FABC6A" w14:textId="77777777" w:rsidTr="0015324B">
        <w:tc>
          <w:tcPr>
            <w:tcW w:w="8630" w:type="dxa"/>
            <w:tcBorders>
              <w:top w:val="nil"/>
              <w:left w:val="nil"/>
              <w:bottom w:val="nil"/>
              <w:right w:val="nil"/>
            </w:tcBorders>
            <w:shd w:val="clear" w:color="auto" w:fill="FFFFFF" w:themeFill="background1"/>
          </w:tcPr>
          <w:p w14:paraId="034DBA8F" w14:textId="77777777" w:rsidR="00D62203" w:rsidRPr="0015324B" w:rsidRDefault="00D62203" w:rsidP="0015324B">
            <w:pPr>
              <w:jc w:val="center"/>
              <w:rPr>
                <w:rFonts w:asciiTheme="minorHAnsi" w:hAnsiTheme="minorHAnsi" w:cstheme="minorHAnsi"/>
                <w:b/>
                <w:bCs/>
                <w:sz w:val="22"/>
                <w:szCs w:val="22"/>
                <w:u w:val="single"/>
              </w:rPr>
            </w:pPr>
            <w:r w:rsidRPr="0015324B">
              <w:rPr>
                <w:rFonts w:asciiTheme="minorHAnsi" w:hAnsiTheme="minorHAnsi" w:cstheme="minorHAnsi"/>
                <w:b/>
                <w:bCs/>
                <w:sz w:val="22"/>
                <w:szCs w:val="22"/>
                <w:u w:val="single"/>
              </w:rPr>
              <w:t>Anti-Racism/Anti-Oppression Statement:</w:t>
            </w:r>
          </w:p>
        </w:tc>
      </w:tr>
    </w:tbl>
    <w:p w14:paraId="491B1EC1" w14:textId="77777777" w:rsidR="00D62203" w:rsidRPr="00684990" w:rsidRDefault="00D62203" w:rsidP="00D62203">
      <w:pPr>
        <w:rPr>
          <w:rFonts w:asciiTheme="minorHAnsi" w:hAnsiTheme="minorHAnsi" w:cstheme="minorHAnsi"/>
        </w:rPr>
      </w:pPr>
    </w:p>
    <w:p w14:paraId="08279667" w14:textId="4363D7CC" w:rsidR="00D62203" w:rsidRDefault="00D62203" w:rsidP="0015324B">
      <w:pPr>
        <w:rPr>
          <w:rStyle w:val="bcx0"/>
          <w:rFonts w:asciiTheme="minorHAnsi" w:hAnsiTheme="minorHAnsi" w:cstheme="minorHAnsi"/>
          <w:shd w:val="clear" w:color="auto" w:fill="FFFFFF"/>
          <w:lang w:val="en-US"/>
        </w:rPr>
      </w:pPr>
      <w:r w:rsidRPr="001E6ED0">
        <w:rPr>
          <w:rStyle w:val="Strong"/>
          <w:rFonts w:asciiTheme="minorHAnsi" w:hAnsiTheme="minorHAnsi" w:cstheme="minorHAnsi"/>
          <w:b w:val="0"/>
          <w:bCs w:val="0"/>
          <w:color w:val="151E24"/>
          <w:shd w:val="clear" w:color="auto" w:fill="FFFFFF"/>
        </w:rPr>
        <w:t>We recognize that sexual violence disproportionately impacts women, trans, and non-binary people. We particularly recognize the impact of racism and colonialism on Black, Indigenous, and racialized</w:t>
      </w:r>
      <w:r w:rsidRPr="00F6367F">
        <w:rPr>
          <w:rStyle w:val="Strong"/>
          <w:rFonts w:asciiTheme="minorHAnsi" w:hAnsiTheme="minorHAnsi" w:cstheme="minorHAnsi"/>
          <w:b w:val="0"/>
          <w:bCs w:val="0"/>
          <w:color w:val="151E24"/>
          <w:shd w:val="clear" w:color="auto" w:fill="FFFFFF"/>
        </w:rPr>
        <w:t xml:space="preserve"> women, girls, gender-diverse, and two-spirit survivors.</w:t>
      </w:r>
      <w:r w:rsidRPr="00F6367F">
        <w:rPr>
          <w:rFonts w:asciiTheme="minorHAnsi" w:hAnsiTheme="minorHAnsi" w:cstheme="minorHAnsi"/>
          <w:color w:val="151E24"/>
          <w:shd w:val="clear" w:color="auto" w:fill="FFFFFF"/>
        </w:rPr>
        <w:t> </w:t>
      </w:r>
      <w:r w:rsidRPr="00F6367F">
        <w:rPr>
          <w:rStyle w:val="bcx0"/>
          <w:rFonts w:asciiTheme="minorHAnsi" w:hAnsiTheme="minorHAnsi" w:cstheme="minorHAnsi"/>
          <w:shd w:val="clear" w:color="auto" w:fill="FFFFFF"/>
          <w:lang w:val="en-US"/>
        </w:rPr>
        <w:t xml:space="preserve"> </w:t>
      </w:r>
    </w:p>
    <w:p w14:paraId="3D29478A" w14:textId="77777777" w:rsidR="00D62179" w:rsidRPr="0015324B" w:rsidRDefault="00D62179" w:rsidP="0015324B">
      <w:pPr>
        <w:rPr>
          <w:rStyle w:val="bcx0"/>
          <w:rFonts w:asciiTheme="minorHAnsi" w:hAnsiTheme="minorHAnsi" w:cstheme="minorHAnsi"/>
          <w:color w:val="151E24"/>
          <w:shd w:val="clear" w:color="auto" w:fill="FFFFFF"/>
        </w:rPr>
      </w:pPr>
    </w:p>
    <w:p w14:paraId="4C4B33F8" w14:textId="5524EAF7" w:rsidR="00D62179" w:rsidRDefault="00D62179" w:rsidP="00D62179">
      <w:pPr>
        <w:pStyle w:val="paragraph"/>
        <w:spacing w:before="0" w:beforeAutospacing="0" w:after="0" w:afterAutospacing="0"/>
        <w:rPr>
          <w:color w:val="000000" w:themeColor="text1"/>
          <w:sz w:val="20"/>
          <w:szCs w:val="20"/>
        </w:rPr>
      </w:pPr>
      <w:r w:rsidRPr="6AB36062">
        <w:rPr>
          <w:rStyle w:val="normaltextrun"/>
          <w:rFonts w:ascii="Calibri" w:eastAsia="Calibri" w:hAnsi="Calibri" w:cs="Calibri"/>
          <w:color w:val="000000" w:themeColor="text1"/>
          <w:sz w:val="22"/>
          <w:szCs w:val="22"/>
        </w:rPr>
        <w:t>Given this, we encourage applications from women, trans, and non-binary candidates, especially those who identify as Black, First Nations, Metis, Inuit, racialized, as members of 2SLGBTQIA+ communities, and/or as a person with a disability. We invite candidates to voluntarily self-identify as a member of a diverse and/or marginalized group as part of their application.  As part of SASC’s values</w:t>
      </w:r>
      <w:r w:rsidR="008F38DC">
        <w:rPr>
          <w:rStyle w:val="normaltextrun"/>
          <w:rFonts w:ascii="Calibri" w:eastAsia="Calibri" w:hAnsi="Calibri" w:cs="Calibri"/>
          <w:color w:val="000000" w:themeColor="text1"/>
          <w:sz w:val="22"/>
          <w:szCs w:val="22"/>
        </w:rPr>
        <w:t>,</w:t>
      </w:r>
      <w:r w:rsidRPr="6AB36062">
        <w:rPr>
          <w:rStyle w:val="normaltextrun"/>
          <w:rFonts w:ascii="Calibri" w:eastAsia="Calibri" w:hAnsi="Calibri" w:cs="Calibri"/>
          <w:color w:val="000000" w:themeColor="text1"/>
          <w:sz w:val="22"/>
          <w:szCs w:val="22"/>
        </w:rPr>
        <w:t xml:space="preserve"> we strive to have staff members that are reflective of the communities we serve.</w:t>
      </w:r>
    </w:p>
    <w:p w14:paraId="71C1A816" w14:textId="77777777" w:rsidR="00D62203" w:rsidRPr="00F6367F" w:rsidRDefault="00D62203" w:rsidP="00D62203">
      <w:pPr>
        <w:rPr>
          <w:rFonts w:asciiTheme="minorHAnsi" w:hAnsiTheme="minorHAnsi" w:cstheme="minorHAnsi"/>
        </w:rPr>
      </w:pPr>
    </w:p>
    <w:p w14:paraId="2D5A3673" w14:textId="685A74D0" w:rsidR="00D62203" w:rsidRDefault="00D62203" w:rsidP="00D62203">
      <w:pPr>
        <w:pStyle w:val="paragraph"/>
        <w:spacing w:before="0" w:beforeAutospacing="0" w:after="0" w:afterAutospacing="0"/>
        <w:rPr>
          <w:rFonts w:asciiTheme="minorHAnsi" w:hAnsiTheme="minorHAnsi" w:cstheme="minorHAnsi"/>
          <w:color w:val="1B293F"/>
          <w:sz w:val="22"/>
          <w:szCs w:val="22"/>
        </w:rPr>
      </w:pPr>
      <w:r w:rsidRPr="00F6367F">
        <w:rPr>
          <w:rStyle w:val="eop"/>
          <w:rFonts w:asciiTheme="minorHAnsi" w:hAnsiTheme="minorHAnsi" w:cstheme="minorHAnsi"/>
          <w:sz w:val="22"/>
          <w:szCs w:val="22"/>
        </w:rPr>
        <w:t xml:space="preserve">We are committed to providing an inclusive and barrier-free work environment. </w:t>
      </w:r>
      <w:r w:rsidRPr="004006E3">
        <w:rPr>
          <w:rStyle w:val="eop"/>
          <w:rFonts w:asciiTheme="minorHAnsi" w:hAnsiTheme="minorHAnsi" w:cstheme="minorHAnsi"/>
          <w:sz w:val="22"/>
          <w:szCs w:val="22"/>
        </w:rPr>
        <w:t>We adhere to the principles of the Accessibility for Ontarians with Disabilities Act (AODA).</w:t>
      </w:r>
      <w:r w:rsidRPr="001966AC">
        <w:rPr>
          <w:rStyle w:val="eop"/>
          <w:rFonts w:asciiTheme="minorHAnsi" w:hAnsiTheme="minorHAnsi" w:cstheme="minorHAnsi"/>
          <w:sz w:val="22"/>
          <w:szCs w:val="22"/>
        </w:rPr>
        <w:t xml:space="preserve"> </w:t>
      </w:r>
      <w:r w:rsidRPr="00F6367F">
        <w:rPr>
          <w:rStyle w:val="eop"/>
          <w:rFonts w:asciiTheme="minorHAnsi" w:hAnsiTheme="minorHAnsi" w:cstheme="minorHAnsi"/>
          <w:sz w:val="22"/>
          <w:szCs w:val="22"/>
        </w:rPr>
        <w:t xml:space="preserve">We </w:t>
      </w:r>
      <w:r w:rsidRPr="00F6367F">
        <w:rPr>
          <w:rFonts w:asciiTheme="minorHAnsi" w:hAnsiTheme="minorHAnsi" w:cstheme="minorHAnsi"/>
          <w:sz w:val="22"/>
          <w:szCs w:val="22"/>
        </w:rPr>
        <w:t>strive to make our recruitment, assessment, and selection processes accessible and provide accommodations as requested for applicants with differing abilities. If you require accommodations at any point during the application and/or hiring process, please contact</w:t>
      </w:r>
      <w:r w:rsidRPr="00F6367F">
        <w:rPr>
          <w:rFonts w:asciiTheme="minorHAnsi" w:hAnsiTheme="minorHAnsi" w:cstheme="minorHAnsi"/>
          <w:color w:val="1B293F"/>
          <w:sz w:val="22"/>
          <w:szCs w:val="22"/>
        </w:rPr>
        <w:t xml:space="preserve"> Human Resources at </w:t>
      </w:r>
      <w:hyperlink r:id="rId13" w:history="1">
        <w:r w:rsidRPr="00F6367F">
          <w:rPr>
            <w:rStyle w:val="Hyperlink"/>
            <w:rFonts w:asciiTheme="minorHAnsi" w:hAnsiTheme="minorHAnsi" w:cstheme="minorHAnsi"/>
            <w:sz w:val="22"/>
            <w:szCs w:val="22"/>
          </w:rPr>
          <w:t>jobs@sascwr.org</w:t>
        </w:r>
      </w:hyperlink>
      <w:r w:rsidRPr="00F6367F">
        <w:rPr>
          <w:rFonts w:asciiTheme="minorHAnsi" w:hAnsiTheme="minorHAnsi" w:cstheme="minorHAnsi"/>
          <w:color w:val="1B293F"/>
          <w:sz w:val="22"/>
          <w:szCs w:val="22"/>
        </w:rPr>
        <w:t xml:space="preserve"> or 519-571-0121 x102.</w:t>
      </w:r>
    </w:p>
    <w:p w14:paraId="78E7A753" w14:textId="77777777" w:rsidR="00D62203" w:rsidRDefault="00D62203" w:rsidP="6AB36062">
      <w:pPr>
        <w:pStyle w:val="paragraph"/>
        <w:spacing w:before="0" w:beforeAutospacing="0" w:after="0" w:afterAutospacing="0"/>
        <w:rPr>
          <w:rFonts w:asciiTheme="minorHAnsi" w:hAnsiTheme="minorHAnsi" w:cstheme="minorBidi"/>
          <w:color w:val="1B293F"/>
          <w:sz w:val="22"/>
          <w:szCs w:val="22"/>
        </w:rPr>
      </w:pPr>
    </w:p>
    <w:tbl>
      <w:tblPr>
        <w:tblStyle w:val="TableGrid"/>
        <w:tblW w:w="0" w:type="auto"/>
        <w:tblLook w:val="04A0" w:firstRow="1" w:lastRow="0" w:firstColumn="1" w:lastColumn="0" w:noHBand="0" w:noVBand="1"/>
      </w:tblPr>
      <w:tblGrid>
        <w:gridCol w:w="8630"/>
      </w:tblGrid>
      <w:tr w:rsidR="00D62203" w14:paraId="038134B5" w14:textId="77777777" w:rsidTr="00D62179">
        <w:tc>
          <w:tcPr>
            <w:tcW w:w="8630" w:type="dxa"/>
            <w:tcBorders>
              <w:top w:val="nil"/>
              <w:left w:val="nil"/>
              <w:bottom w:val="nil"/>
              <w:right w:val="nil"/>
            </w:tcBorders>
            <w:shd w:val="clear" w:color="auto" w:fill="FFFFFF" w:themeFill="background1"/>
          </w:tcPr>
          <w:p w14:paraId="65E45441" w14:textId="77777777" w:rsidR="00D62203" w:rsidRPr="00D62179" w:rsidRDefault="00D62203" w:rsidP="00D62179">
            <w:pPr>
              <w:jc w:val="center"/>
              <w:rPr>
                <w:rFonts w:asciiTheme="minorHAnsi" w:hAnsiTheme="minorHAnsi" w:cstheme="minorHAnsi"/>
                <w:b/>
                <w:bCs/>
                <w:sz w:val="22"/>
                <w:szCs w:val="22"/>
                <w:u w:val="single"/>
              </w:rPr>
            </w:pPr>
            <w:r w:rsidRPr="00D62179">
              <w:rPr>
                <w:rFonts w:asciiTheme="minorHAnsi" w:hAnsiTheme="minorHAnsi" w:cstheme="minorHAnsi"/>
                <w:b/>
                <w:bCs/>
                <w:sz w:val="22"/>
                <w:szCs w:val="22"/>
                <w:u w:val="single"/>
              </w:rPr>
              <w:t>How to Apply:</w:t>
            </w:r>
          </w:p>
        </w:tc>
      </w:tr>
    </w:tbl>
    <w:p w14:paraId="0ECFB73C" w14:textId="77777777" w:rsidR="00D62203" w:rsidRDefault="00D62203" w:rsidP="00D62203">
      <w:pPr>
        <w:rPr>
          <w:rFonts w:asciiTheme="minorHAnsi" w:hAnsiTheme="minorHAnsi" w:cstheme="minorHAnsi"/>
          <w:b/>
          <w:bCs/>
        </w:rPr>
      </w:pPr>
    </w:p>
    <w:p w14:paraId="51B5241B" w14:textId="53561CB6" w:rsidR="00D62203" w:rsidRPr="00684990" w:rsidRDefault="00D62203" w:rsidP="00D62203">
      <w:pPr>
        <w:rPr>
          <w:rFonts w:asciiTheme="minorHAnsi" w:hAnsiTheme="minorHAnsi" w:cstheme="minorHAnsi"/>
        </w:rPr>
      </w:pPr>
      <w:r w:rsidRPr="00684990">
        <w:rPr>
          <w:rFonts w:asciiTheme="minorHAnsi" w:hAnsiTheme="minorHAnsi" w:cstheme="minorHAnsi"/>
        </w:rPr>
        <w:t xml:space="preserve">This position requires the successful candidate have a valid driver's license, access to a vehicle, and a </w:t>
      </w:r>
      <w:r w:rsidR="008F38DC">
        <w:rPr>
          <w:rFonts w:asciiTheme="minorHAnsi" w:hAnsiTheme="minorHAnsi" w:cstheme="minorHAnsi"/>
        </w:rPr>
        <w:t xml:space="preserve">satisfactory </w:t>
      </w:r>
      <w:r w:rsidRPr="00684990">
        <w:rPr>
          <w:rFonts w:asciiTheme="minorHAnsi" w:hAnsiTheme="minorHAnsi" w:cstheme="minorHAnsi"/>
        </w:rPr>
        <w:t xml:space="preserve">Vulnerable Sector </w:t>
      </w:r>
      <w:r>
        <w:rPr>
          <w:rFonts w:asciiTheme="minorHAnsi" w:hAnsiTheme="minorHAnsi" w:cstheme="minorHAnsi"/>
        </w:rPr>
        <w:t>Police</w:t>
      </w:r>
      <w:r w:rsidRPr="00684990">
        <w:rPr>
          <w:rFonts w:asciiTheme="minorHAnsi" w:hAnsiTheme="minorHAnsi" w:cstheme="minorHAnsi"/>
        </w:rPr>
        <w:t xml:space="preserve"> Check. A flexible schedule is required for evening and weekend work.  This position is set to begin as soon as possible. </w:t>
      </w:r>
      <w:r w:rsidRPr="00684990">
        <w:rPr>
          <w:rStyle w:val="normaltextrun"/>
          <w:rFonts w:asciiTheme="minorHAnsi" w:hAnsiTheme="minorHAnsi" w:cstheme="minorHAnsi"/>
          <w:b/>
          <w:bCs/>
        </w:rPr>
        <w:t xml:space="preserve">Please submit a </w:t>
      </w:r>
      <w:r>
        <w:rPr>
          <w:rStyle w:val="normaltextrun"/>
          <w:rFonts w:asciiTheme="minorHAnsi" w:hAnsiTheme="minorHAnsi" w:cstheme="minorHAnsi"/>
          <w:b/>
          <w:bCs/>
        </w:rPr>
        <w:t>current</w:t>
      </w:r>
      <w:r w:rsidRPr="00684990">
        <w:rPr>
          <w:rStyle w:val="normaltextrun"/>
          <w:rFonts w:asciiTheme="minorHAnsi" w:hAnsiTheme="minorHAnsi" w:cstheme="minorHAnsi"/>
          <w:b/>
          <w:bCs/>
        </w:rPr>
        <w:t xml:space="preserve"> cover letter and resume </w:t>
      </w:r>
      <w:r>
        <w:rPr>
          <w:rStyle w:val="normaltextrun"/>
          <w:rFonts w:asciiTheme="minorHAnsi" w:hAnsiTheme="minorHAnsi" w:cstheme="minorHAnsi"/>
          <w:b/>
          <w:bCs/>
        </w:rPr>
        <w:t>as</w:t>
      </w:r>
      <w:r w:rsidRPr="00684990">
        <w:rPr>
          <w:rStyle w:val="normaltextrun"/>
          <w:rFonts w:asciiTheme="minorHAnsi" w:hAnsiTheme="minorHAnsi" w:cstheme="minorHAnsi"/>
          <w:b/>
          <w:bCs/>
        </w:rPr>
        <w:t xml:space="preserve"> </w:t>
      </w:r>
      <w:r w:rsidRPr="008B473A">
        <w:rPr>
          <w:rStyle w:val="normaltextrun"/>
          <w:rFonts w:asciiTheme="minorHAnsi" w:hAnsiTheme="minorHAnsi" w:cstheme="minorHAnsi"/>
          <w:b/>
          <w:bCs/>
        </w:rPr>
        <w:t>one PDF document</w:t>
      </w:r>
      <w:r w:rsidRPr="00684990">
        <w:rPr>
          <w:rStyle w:val="normaltextrun"/>
          <w:rFonts w:asciiTheme="minorHAnsi" w:hAnsiTheme="minorHAnsi" w:cstheme="minorHAnsi"/>
          <w:b/>
          <w:bCs/>
        </w:rPr>
        <w:t xml:space="preserve"> to </w:t>
      </w:r>
      <w:hyperlink r:id="rId14" w:history="1">
        <w:r w:rsidRPr="00F6367F">
          <w:rPr>
            <w:rStyle w:val="Hyperlink"/>
            <w:rFonts w:asciiTheme="minorHAnsi" w:hAnsiTheme="minorHAnsi" w:cstheme="minorHAnsi"/>
          </w:rPr>
          <w:t>jobs@sascwr.org</w:t>
        </w:r>
      </w:hyperlink>
      <w:r w:rsidRPr="00684990">
        <w:rPr>
          <w:rStyle w:val="normaltextrun"/>
          <w:rFonts w:asciiTheme="minorHAnsi" w:hAnsiTheme="minorHAnsi" w:cstheme="minorHAnsi"/>
          <w:b/>
          <w:bCs/>
        </w:rPr>
        <w:t xml:space="preserve">. </w:t>
      </w:r>
    </w:p>
    <w:p w14:paraId="2D36F933" w14:textId="77777777" w:rsidR="00D62203" w:rsidRPr="00684990" w:rsidRDefault="00D62203" w:rsidP="00D62203">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3102E7C1" w14:textId="77777777" w:rsidR="00D62203" w:rsidRPr="007C6C06" w:rsidRDefault="00D62203" w:rsidP="00D62203">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7C6C06">
        <w:rPr>
          <w:rStyle w:val="normaltextrun"/>
          <w:rFonts w:asciiTheme="minorHAnsi" w:hAnsiTheme="minorHAnsi" w:cstheme="minorHAnsi"/>
          <w:i/>
          <w:iCs/>
          <w:sz w:val="22"/>
          <w:szCs w:val="22"/>
        </w:rPr>
        <w:t>We thank all candidates for their interest; however,</w:t>
      </w:r>
    </w:p>
    <w:p w14:paraId="5781A2DD" w14:textId="77777777" w:rsidR="00D62203" w:rsidRDefault="00D62203" w:rsidP="00D62203">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7C6C06">
        <w:rPr>
          <w:rStyle w:val="normaltextrun"/>
          <w:rFonts w:asciiTheme="minorHAnsi" w:hAnsiTheme="minorHAnsi" w:cstheme="minorHAnsi"/>
          <w:i/>
          <w:iCs/>
          <w:sz w:val="22"/>
          <w:szCs w:val="22"/>
        </w:rPr>
        <w:t>only those selected for an interview will be contacted.</w:t>
      </w:r>
    </w:p>
    <w:p w14:paraId="774A6893" w14:textId="77777777" w:rsidR="007C6C06" w:rsidRPr="007C6C06" w:rsidRDefault="007C6C06" w:rsidP="00D62203">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p>
    <w:p w14:paraId="2351EAA1" w14:textId="77777777" w:rsidR="00D62203" w:rsidRPr="007C6C06" w:rsidRDefault="00D62203" w:rsidP="00D62203">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7C6C06">
        <w:rPr>
          <w:rStyle w:val="normaltextrun"/>
          <w:rFonts w:asciiTheme="minorHAnsi" w:hAnsiTheme="minorHAnsi" w:cstheme="minorHAnsi"/>
          <w:i/>
          <w:iCs/>
          <w:sz w:val="22"/>
          <w:szCs w:val="22"/>
        </w:rPr>
        <w:t>Unless you require accommodations, no phone calls or email inquiries please.</w:t>
      </w:r>
    </w:p>
    <w:p w14:paraId="18A2DD03" w14:textId="77777777" w:rsidR="00D62203" w:rsidRPr="00684990" w:rsidRDefault="00D62203" w:rsidP="00D62203">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3B056A3F" w14:textId="77777777" w:rsidR="00D62203" w:rsidRPr="00684990" w:rsidRDefault="00D62203" w:rsidP="00030AD9">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59C9C887" w14:textId="77777777" w:rsidR="00D62203" w:rsidRPr="00684990" w:rsidRDefault="00D62203" w:rsidP="00D62203">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2D1ED47C" w14:textId="77777777" w:rsidR="00D62203" w:rsidRDefault="00D62203" w:rsidP="00D62203">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p w14:paraId="0A489F7B" w14:textId="77777777" w:rsidR="00012FE4" w:rsidRPr="007001A5" w:rsidRDefault="00012FE4">
      <w:pPr>
        <w:pStyle w:val="BodyText"/>
        <w:spacing w:before="4"/>
        <w:ind w:left="0"/>
        <w:rPr>
          <w:rFonts w:asciiTheme="minorHAnsi" w:hAnsiTheme="minorHAnsi" w:cstheme="minorHAnsi"/>
        </w:rPr>
      </w:pPr>
    </w:p>
    <w:p w14:paraId="33D95EDC" w14:textId="77777777" w:rsidR="00443607" w:rsidRPr="007001A5" w:rsidRDefault="00443607">
      <w:pPr>
        <w:pStyle w:val="BodyText"/>
        <w:spacing w:before="1"/>
        <w:ind w:left="220"/>
        <w:rPr>
          <w:rFonts w:asciiTheme="minorHAnsi" w:hAnsiTheme="minorHAnsi" w:cstheme="minorHAnsi"/>
        </w:rPr>
      </w:pPr>
    </w:p>
    <w:sectPr w:rsidR="00443607" w:rsidRPr="007001A5" w:rsidSect="003A0117">
      <w:headerReference w:type="first" r:id="rId15"/>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B781B" w14:textId="77777777" w:rsidR="00EE4F0A" w:rsidRDefault="00EE4F0A" w:rsidP="0040322D">
      <w:r>
        <w:separator/>
      </w:r>
    </w:p>
  </w:endnote>
  <w:endnote w:type="continuationSeparator" w:id="0">
    <w:p w14:paraId="1349A842" w14:textId="77777777" w:rsidR="00EE4F0A" w:rsidRDefault="00EE4F0A" w:rsidP="0040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A72D" w14:textId="77777777" w:rsidR="00EE4F0A" w:rsidRDefault="00EE4F0A" w:rsidP="0040322D">
      <w:r>
        <w:separator/>
      </w:r>
    </w:p>
  </w:footnote>
  <w:footnote w:type="continuationSeparator" w:id="0">
    <w:p w14:paraId="28849218" w14:textId="77777777" w:rsidR="00EE4F0A" w:rsidRDefault="00EE4F0A" w:rsidP="0040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60D1" w14:textId="4C6B21E9" w:rsidR="0040322D" w:rsidRDefault="0040322D">
    <w:pPr>
      <w:pStyle w:val="Header"/>
    </w:pPr>
    <w:r>
      <w:rPr>
        <w:noProof/>
        <w:lang w:eastAsia="en-CA"/>
      </w:rPr>
      <w:drawing>
        <wp:inline distT="0" distB="0" distL="0" distR="0" wp14:anchorId="4500C41B" wp14:editId="49701F31">
          <wp:extent cx="1504950" cy="727782"/>
          <wp:effectExtent l="0" t="0" r="0" b="0"/>
          <wp:docPr id="4" name="Picture 4" descr="M:\2014 New SASC logo\SASC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4 New SASC logo\SASC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767" cy="73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568B"/>
    <w:multiLevelType w:val="hybridMultilevel"/>
    <w:tmpl w:val="3484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46146"/>
    <w:multiLevelType w:val="multilevel"/>
    <w:tmpl w:val="3156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80A47"/>
    <w:multiLevelType w:val="hybridMultilevel"/>
    <w:tmpl w:val="3B545130"/>
    <w:lvl w:ilvl="0" w:tplc="47CA8192">
      <w:start w:val="1"/>
      <w:numFmt w:val="bullet"/>
      <w:lvlText w:val=""/>
      <w:lvlJc w:val="left"/>
      <w:pPr>
        <w:ind w:left="720" w:hanging="360"/>
      </w:pPr>
      <w:rPr>
        <w:rFonts w:ascii="Symbol" w:hAnsi="Symbol" w:hint="default"/>
      </w:rPr>
    </w:lvl>
    <w:lvl w:ilvl="1" w:tplc="451E1984" w:tentative="1">
      <w:start w:val="1"/>
      <w:numFmt w:val="bullet"/>
      <w:lvlText w:val="o"/>
      <w:lvlJc w:val="left"/>
      <w:pPr>
        <w:ind w:left="1440" w:hanging="360"/>
      </w:pPr>
      <w:rPr>
        <w:rFonts w:ascii="Courier New" w:hAnsi="Courier New" w:hint="default"/>
      </w:rPr>
    </w:lvl>
    <w:lvl w:ilvl="2" w:tplc="33188F84" w:tentative="1">
      <w:start w:val="1"/>
      <w:numFmt w:val="bullet"/>
      <w:lvlText w:val=""/>
      <w:lvlJc w:val="left"/>
      <w:pPr>
        <w:ind w:left="2160" w:hanging="360"/>
      </w:pPr>
      <w:rPr>
        <w:rFonts w:ascii="Wingdings" w:hAnsi="Wingdings" w:hint="default"/>
      </w:rPr>
    </w:lvl>
    <w:lvl w:ilvl="3" w:tplc="5B28A392" w:tentative="1">
      <w:start w:val="1"/>
      <w:numFmt w:val="bullet"/>
      <w:lvlText w:val=""/>
      <w:lvlJc w:val="left"/>
      <w:pPr>
        <w:ind w:left="2880" w:hanging="360"/>
      </w:pPr>
      <w:rPr>
        <w:rFonts w:ascii="Symbol" w:hAnsi="Symbol" w:hint="default"/>
      </w:rPr>
    </w:lvl>
    <w:lvl w:ilvl="4" w:tplc="8E5E3DF6" w:tentative="1">
      <w:start w:val="1"/>
      <w:numFmt w:val="bullet"/>
      <w:lvlText w:val="o"/>
      <w:lvlJc w:val="left"/>
      <w:pPr>
        <w:ind w:left="3600" w:hanging="360"/>
      </w:pPr>
      <w:rPr>
        <w:rFonts w:ascii="Courier New" w:hAnsi="Courier New" w:hint="default"/>
      </w:rPr>
    </w:lvl>
    <w:lvl w:ilvl="5" w:tplc="8A80F1E0" w:tentative="1">
      <w:start w:val="1"/>
      <w:numFmt w:val="bullet"/>
      <w:lvlText w:val=""/>
      <w:lvlJc w:val="left"/>
      <w:pPr>
        <w:ind w:left="4320" w:hanging="360"/>
      </w:pPr>
      <w:rPr>
        <w:rFonts w:ascii="Wingdings" w:hAnsi="Wingdings" w:hint="default"/>
      </w:rPr>
    </w:lvl>
    <w:lvl w:ilvl="6" w:tplc="CDF23EDC" w:tentative="1">
      <w:start w:val="1"/>
      <w:numFmt w:val="bullet"/>
      <w:lvlText w:val=""/>
      <w:lvlJc w:val="left"/>
      <w:pPr>
        <w:ind w:left="5040" w:hanging="360"/>
      </w:pPr>
      <w:rPr>
        <w:rFonts w:ascii="Symbol" w:hAnsi="Symbol" w:hint="default"/>
      </w:rPr>
    </w:lvl>
    <w:lvl w:ilvl="7" w:tplc="DAE05B62" w:tentative="1">
      <w:start w:val="1"/>
      <w:numFmt w:val="bullet"/>
      <w:lvlText w:val="o"/>
      <w:lvlJc w:val="left"/>
      <w:pPr>
        <w:ind w:left="5760" w:hanging="360"/>
      </w:pPr>
      <w:rPr>
        <w:rFonts w:ascii="Courier New" w:hAnsi="Courier New" w:hint="default"/>
      </w:rPr>
    </w:lvl>
    <w:lvl w:ilvl="8" w:tplc="4DBEDCD0" w:tentative="1">
      <w:start w:val="1"/>
      <w:numFmt w:val="bullet"/>
      <w:lvlText w:val=""/>
      <w:lvlJc w:val="left"/>
      <w:pPr>
        <w:ind w:left="6480" w:hanging="360"/>
      </w:pPr>
      <w:rPr>
        <w:rFonts w:ascii="Wingdings" w:hAnsi="Wingdings" w:hint="default"/>
      </w:rPr>
    </w:lvl>
  </w:abstractNum>
  <w:abstractNum w:abstractNumId="3" w15:restartNumberingAfterBreak="0">
    <w:nsid w:val="19021768"/>
    <w:multiLevelType w:val="multilevel"/>
    <w:tmpl w:val="617A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9618B"/>
    <w:multiLevelType w:val="multilevel"/>
    <w:tmpl w:val="C8A85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40B26"/>
    <w:multiLevelType w:val="hybridMultilevel"/>
    <w:tmpl w:val="C6D2DC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6" w15:restartNumberingAfterBreak="0">
    <w:nsid w:val="270F208C"/>
    <w:multiLevelType w:val="hybridMultilevel"/>
    <w:tmpl w:val="B80C4C1C"/>
    <w:lvl w:ilvl="0" w:tplc="52840EEE">
      <w:numFmt w:val="bullet"/>
      <w:lvlText w:val=""/>
      <w:lvlJc w:val="left"/>
      <w:pPr>
        <w:ind w:left="581" w:hanging="360"/>
      </w:pPr>
      <w:rPr>
        <w:rFonts w:ascii="Symbol" w:eastAsia="Symbol" w:hAnsi="Symbol" w:cs="Symbol" w:hint="default"/>
        <w:w w:val="100"/>
        <w:lang w:val="en-CA" w:eastAsia="en-US" w:bidi="ar-SA"/>
      </w:rPr>
    </w:lvl>
    <w:lvl w:ilvl="1" w:tplc="1732377C">
      <w:numFmt w:val="bullet"/>
      <w:lvlText w:val="•"/>
      <w:lvlJc w:val="left"/>
      <w:pPr>
        <w:ind w:left="1431" w:hanging="360"/>
      </w:pPr>
      <w:rPr>
        <w:rFonts w:hint="default"/>
        <w:lang w:val="en-CA" w:eastAsia="en-US" w:bidi="ar-SA"/>
      </w:rPr>
    </w:lvl>
    <w:lvl w:ilvl="2" w:tplc="D7742088">
      <w:numFmt w:val="bullet"/>
      <w:lvlText w:val="•"/>
      <w:lvlJc w:val="left"/>
      <w:pPr>
        <w:ind w:left="2281" w:hanging="360"/>
      </w:pPr>
      <w:rPr>
        <w:rFonts w:hint="default"/>
        <w:lang w:val="en-CA" w:eastAsia="en-US" w:bidi="ar-SA"/>
      </w:rPr>
    </w:lvl>
    <w:lvl w:ilvl="3" w:tplc="76C6EF4C">
      <w:numFmt w:val="bullet"/>
      <w:lvlText w:val="•"/>
      <w:lvlJc w:val="left"/>
      <w:pPr>
        <w:ind w:left="3131" w:hanging="360"/>
      </w:pPr>
      <w:rPr>
        <w:rFonts w:hint="default"/>
        <w:lang w:val="en-CA" w:eastAsia="en-US" w:bidi="ar-SA"/>
      </w:rPr>
    </w:lvl>
    <w:lvl w:ilvl="4" w:tplc="B4C8D392">
      <w:numFmt w:val="bullet"/>
      <w:lvlText w:val="•"/>
      <w:lvlJc w:val="left"/>
      <w:pPr>
        <w:ind w:left="3981" w:hanging="360"/>
      </w:pPr>
      <w:rPr>
        <w:rFonts w:hint="default"/>
        <w:lang w:val="en-CA" w:eastAsia="en-US" w:bidi="ar-SA"/>
      </w:rPr>
    </w:lvl>
    <w:lvl w:ilvl="5" w:tplc="126637F8">
      <w:numFmt w:val="bullet"/>
      <w:lvlText w:val="•"/>
      <w:lvlJc w:val="left"/>
      <w:pPr>
        <w:ind w:left="4831" w:hanging="360"/>
      </w:pPr>
      <w:rPr>
        <w:rFonts w:hint="default"/>
        <w:lang w:val="en-CA" w:eastAsia="en-US" w:bidi="ar-SA"/>
      </w:rPr>
    </w:lvl>
    <w:lvl w:ilvl="6" w:tplc="ADAE7630">
      <w:numFmt w:val="bullet"/>
      <w:lvlText w:val="•"/>
      <w:lvlJc w:val="left"/>
      <w:pPr>
        <w:ind w:left="5681" w:hanging="360"/>
      </w:pPr>
      <w:rPr>
        <w:rFonts w:hint="default"/>
        <w:lang w:val="en-CA" w:eastAsia="en-US" w:bidi="ar-SA"/>
      </w:rPr>
    </w:lvl>
    <w:lvl w:ilvl="7" w:tplc="8254636A">
      <w:numFmt w:val="bullet"/>
      <w:lvlText w:val="•"/>
      <w:lvlJc w:val="left"/>
      <w:pPr>
        <w:ind w:left="6531" w:hanging="360"/>
      </w:pPr>
      <w:rPr>
        <w:rFonts w:hint="default"/>
        <w:lang w:val="en-CA" w:eastAsia="en-US" w:bidi="ar-SA"/>
      </w:rPr>
    </w:lvl>
    <w:lvl w:ilvl="8" w:tplc="30A8F942">
      <w:numFmt w:val="bullet"/>
      <w:lvlText w:val="•"/>
      <w:lvlJc w:val="left"/>
      <w:pPr>
        <w:ind w:left="7381" w:hanging="360"/>
      </w:pPr>
      <w:rPr>
        <w:rFonts w:hint="default"/>
        <w:lang w:val="en-CA" w:eastAsia="en-US" w:bidi="ar-SA"/>
      </w:rPr>
    </w:lvl>
  </w:abstractNum>
  <w:abstractNum w:abstractNumId="7" w15:restartNumberingAfterBreak="0">
    <w:nsid w:val="36785C3C"/>
    <w:multiLevelType w:val="multilevel"/>
    <w:tmpl w:val="617A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B51F2"/>
    <w:multiLevelType w:val="multilevel"/>
    <w:tmpl w:val="08E0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D45F3"/>
    <w:multiLevelType w:val="multilevel"/>
    <w:tmpl w:val="617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D6165"/>
    <w:multiLevelType w:val="hybridMultilevel"/>
    <w:tmpl w:val="62107F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3764DB1"/>
    <w:multiLevelType w:val="hybridMultilevel"/>
    <w:tmpl w:val="829C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152FC"/>
    <w:multiLevelType w:val="hybridMultilevel"/>
    <w:tmpl w:val="AF3E91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9BA2DA1"/>
    <w:multiLevelType w:val="hybridMultilevel"/>
    <w:tmpl w:val="5D421630"/>
    <w:lvl w:ilvl="0" w:tplc="10090001">
      <w:start w:val="1"/>
      <w:numFmt w:val="bullet"/>
      <w:lvlText w:val=""/>
      <w:lvlJc w:val="left"/>
      <w:pPr>
        <w:ind w:left="580" w:hanging="360"/>
      </w:pPr>
      <w:rPr>
        <w:rFonts w:ascii="Symbol" w:hAnsi="Symbol" w:hint="default"/>
      </w:rPr>
    </w:lvl>
    <w:lvl w:ilvl="1" w:tplc="10090003" w:tentative="1">
      <w:start w:val="1"/>
      <w:numFmt w:val="bullet"/>
      <w:lvlText w:val="o"/>
      <w:lvlJc w:val="left"/>
      <w:pPr>
        <w:ind w:left="1300" w:hanging="360"/>
      </w:pPr>
      <w:rPr>
        <w:rFonts w:ascii="Courier New" w:hAnsi="Courier New" w:cs="Courier New" w:hint="default"/>
      </w:rPr>
    </w:lvl>
    <w:lvl w:ilvl="2" w:tplc="10090005" w:tentative="1">
      <w:start w:val="1"/>
      <w:numFmt w:val="bullet"/>
      <w:lvlText w:val=""/>
      <w:lvlJc w:val="left"/>
      <w:pPr>
        <w:ind w:left="2020" w:hanging="360"/>
      </w:pPr>
      <w:rPr>
        <w:rFonts w:ascii="Wingdings" w:hAnsi="Wingdings" w:hint="default"/>
      </w:rPr>
    </w:lvl>
    <w:lvl w:ilvl="3" w:tplc="10090001" w:tentative="1">
      <w:start w:val="1"/>
      <w:numFmt w:val="bullet"/>
      <w:lvlText w:val=""/>
      <w:lvlJc w:val="left"/>
      <w:pPr>
        <w:ind w:left="2740" w:hanging="360"/>
      </w:pPr>
      <w:rPr>
        <w:rFonts w:ascii="Symbol" w:hAnsi="Symbol" w:hint="default"/>
      </w:rPr>
    </w:lvl>
    <w:lvl w:ilvl="4" w:tplc="10090003" w:tentative="1">
      <w:start w:val="1"/>
      <w:numFmt w:val="bullet"/>
      <w:lvlText w:val="o"/>
      <w:lvlJc w:val="left"/>
      <w:pPr>
        <w:ind w:left="3460" w:hanging="360"/>
      </w:pPr>
      <w:rPr>
        <w:rFonts w:ascii="Courier New" w:hAnsi="Courier New" w:cs="Courier New" w:hint="default"/>
      </w:rPr>
    </w:lvl>
    <w:lvl w:ilvl="5" w:tplc="10090005" w:tentative="1">
      <w:start w:val="1"/>
      <w:numFmt w:val="bullet"/>
      <w:lvlText w:val=""/>
      <w:lvlJc w:val="left"/>
      <w:pPr>
        <w:ind w:left="4180" w:hanging="360"/>
      </w:pPr>
      <w:rPr>
        <w:rFonts w:ascii="Wingdings" w:hAnsi="Wingdings" w:hint="default"/>
      </w:rPr>
    </w:lvl>
    <w:lvl w:ilvl="6" w:tplc="10090001" w:tentative="1">
      <w:start w:val="1"/>
      <w:numFmt w:val="bullet"/>
      <w:lvlText w:val=""/>
      <w:lvlJc w:val="left"/>
      <w:pPr>
        <w:ind w:left="4900" w:hanging="360"/>
      </w:pPr>
      <w:rPr>
        <w:rFonts w:ascii="Symbol" w:hAnsi="Symbol" w:hint="default"/>
      </w:rPr>
    </w:lvl>
    <w:lvl w:ilvl="7" w:tplc="10090003" w:tentative="1">
      <w:start w:val="1"/>
      <w:numFmt w:val="bullet"/>
      <w:lvlText w:val="o"/>
      <w:lvlJc w:val="left"/>
      <w:pPr>
        <w:ind w:left="5620" w:hanging="360"/>
      </w:pPr>
      <w:rPr>
        <w:rFonts w:ascii="Courier New" w:hAnsi="Courier New" w:cs="Courier New" w:hint="default"/>
      </w:rPr>
    </w:lvl>
    <w:lvl w:ilvl="8" w:tplc="10090005" w:tentative="1">
      <w:start w:val="1"/>
      <w:numFmt w:val="bullet"/>
      <w:lvlText w:val=""/>
      <w:lvlJc w:val="left"/>
      <w:pPr>
        <w:ind w:left="6340" w:hanging="360"/>
      </w:pPr>
      <w:rPr>
        <w:rFonts w:ascii="Wingdings" w:hAnsi="Wingdings" w:hint="default"/>
      </w:rPr>
    </w:lvl>
  </w:abstractNum>
  <w:abstractNum w:abstractNumId="14" w15:restartNumberingAfterBreak="0">
    <w:nsid w:val="55782C5A"/>
    <w:multiLevelType w:val="hybridMultilevel"/>
    <w:tmpl w:val="4DC84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FC1886"/>
    <w:multiLevelType w:val="hybridMultilevel"/>
    <w:tmpl w:val="68120E88"/>
    <w:lvl w:ilvl="0" w:tplc="D84C55E0">
      <w:start w:val="1"/>
      <w:numFmt w:val="bullet"/>
      <w:lvlText w:val=""/>
      <w:lvlJc w:val="left"/>
      <w:pPr>
        <w:ind w:left="720" w:hanging="360"/>
      </w:pPr>
      <w:rPr>
        <w:rFonts w:ascii="Symbol" w:hAnsi="Symbol" w:hint="default"/>
      </w:rPr>
    </w:lvl>
    <w:lvl w:ilvl="1" w:tplc="DC7E5ADC">
      <w:start w:val="1"/>
      <w:numFmt w:val="bullet"/>
      <w:lvlText w:val="o"/>
      <w:lvlJc w:val="left"/>
      <w:pPr>
        <w:ind w:left="1440" w:hanging="360"/>
      </w:pPr>
      <w:rPr>
        <w:rFonts w:ascii="Courier New" w:hAnsi="Courier New" w:hint="default"/>
      </w:rPr>
    </w:lvl>
    <w:lvl w:ilvl="2" w:tplc="04CA239C">
      <w:start w:val="1"/>
      <w:numFmt w:val="bullet"/>
      <w:lvlText w:val=""/>
      <w:lvlJc w:val="left"/>
      <w:pPr>
        <w:ind w:left="2160" w:hanging="360"/>
      </w:pPr>
      <w:rPr>
        <w:rFonts w:ascii="Wingdings" w:hAnsi="Wingdings" w:hint="default"/>
      </w:rPr>
    </w:lvl>
    <w:lvl w:ilvl="3" w:tplc="934C40A0">
      <w:start w:val="1"/>
      <w:numFmt w:val="bullet"/>
      <w:lvlText w:val=""/>
      <w:lvlJc w:val="left"/>
      <w:pPr>
        <w:ind w:left="2880" w:hanging="360"/>
      </w:pPr>
      <w:rPr>
        <w:rFonts w:ascii="Symbol" w:hAnsi="Symbol" w:hint="default"/>
      </w:rPr>
    </w:lvl>
    <w:lvl w:ilvl="4" w:tplc="8D94C9BA">
      <w:start w:val="1"/>
      <w:numFmt w:val="bullet"/>
      <w:lvlText w:val="o"/>
      <w:lvlJc w:val="left"/>
      <w:pPr>
        <w:ind w:left="3600" w:hanging="360"/>
      </w:pPr>
      <w:rPr>
        <w:rFonts w:ascii="Courier New" w:hAnsi="Courier New" w:hint="default"/>
      </w:rPr>
    </w:lvl>
    <w:lvl w:ilvl="5" w:tplc="9A589768">
      <w:start w:val="1"/>
      <w:numFmt w:val="bullet"/>
      <w:lvlText w:val=""/>
      <w:lvlJc w:val="left"/>
      <w:pPr>
        <w:ind w:left="4320" w:hanging="360"/>
      </w:pPr>
      <w:rPr>
        <w:rFonts w:ascii="Wingdings" w:hAnsi="Wingdings" w:hint="default"/>
      </w:rPr>
    </w:lvl>
    <w:lvl w:ilvl="6" w:tplc="0E4487C8">
      <w:start w:val="1"/>
      <w:numFmt w:val="bullet"/>
      <w:lvlText w:val=""/>
      <w:lvlJc w:val="left"/>
      <w:pPr>
        <w:ind w:left="5040" w:hanging="360"/>
      </w:pPr>
      <w:rPr>
        <w:rFonts w:ascii="Symbol" w:hAnsi="Symbol" w:hint="default"/>
      </w:rPr>
    </w:lvl>
    <w:lvl w:ilvl="7" w:tplc="A4C24A76">
      <w:start w:val="1"/>
      <w:numFmt w:val="bullet"/>
      <w:lvlText w:val="o"/>
      <w:lvlJc w:val="left"/>
      <w:pPr>
        <w:ind w:left="5760" w:hanging="360"/>
      </w:pPr>
      <w:rPr>
        <w:rFonts w:ascii="Courier New" w:hAnsi="Courier New" w:hint="default"/>
      </w:rPr>
    </w:lvl>
    <w:lvl w:ilvl="8" w:tplc="0320231E">
      <w:start w:val="1"/>
      <w:numFmt w:val="bullet"/>
      <w:lvlText w:val=""/>
      <w:lvlJc w:val="left"/>
      <w:pPr>
        <w:ind w:left="6480" w:hanging="360"/>
      </w:pPr>
      <w:rPr>
        <w:rFonts w:ascii="Wingdings" w:hAnsi="Wingdings" w:hint="default"/>
      </w:rPr>
    </w:lvl>
  </w:abstractNum>
  <w:abstractNum w:abstractNumId="16" w15:restartNumberingAfterBreak="0">
    <w:nsid w:val="59C53404"/>
    <w:multiLevelType w:val="multilevel"/>
    <w:tmpl w:val="6F8A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64FA9"/>
    <w:multiLevelType w:val="hybridMultilevel"/>
    <w:tmpl w:val="7B42F9A0"/>
    <w:lvl w:ilvl="0" w:tplc="10090001">
      <w:start w:val="1"/>
      <w:numFmt w:val="bullet"/>
      <w:lvlText w:val=""/>
      <w:lvlJc w:val="left"/>
      <w:pPr>
        <w:ind w:left="580" w:hanging="360"/>
      </w:pPr>
      <w:rPr>
        <w:rFonts w:ascii="Symbol" w:hAnsi="Symbol" w:hint="default"/>
      </w:rPr>
    </w:lvl>
    <w:lvl w:ilvl="1" w:tplc="10090003" w:tentative="1">
      <w:start w:val="1"/>
      <w:numFmt w:val="bullet"/>
      <w:lvlText w:val="o"/>
      <w:lvlJc w:val="left"/>
      <w:pPr>
        <w:ind w:left="1300" w:hanging="360"/>
      </w:pPr>
      <w:rPr>
        <w:rFonts w:ascii="Courier New" w:hAnsi="Courier New" w:cs="Courier New" w:hint="default"/>
      </w:rPr>
    </w:lvl>
    <w:lvl w:ilvl="2" w:tplc="10090005" w:tentative="1">
      <w:start w:val="1"/>
      <w:numFmt w:val="bullet"/>
      <w:lvlText w:val=""/>
      <w:lvlJc w:val="left"/>
      <w:pPr>
        <w:ind w:left="2020" w:hanging="360"/>
      </w:pPr>
      <w:rPr>
        <w:rFonts w:ascii="Wingdings" w:hAnsi="Wingdings" w:hint="default"/>
      </w:rPr>
    </w:lvl>
    <w:lvl w:ilvl="3" w:tplc="10090001" w:tentative="1">
      <w:start w:val="1"/>
      <w:numFmt w:val="bullet"/>
      <w:lvlText w:val=""/>
      <w:lvlJc w:val="left"/>
      <w:pPr>
        <w:ind w:left="2740" w:hanging="360"/>
      </w:pPr>
      <w:rPr>
        <w:rFonts w:ascii="Symbol" w:hAnsi="Symbol" w:hint="default"/>
      </w:rPr>
    </w:lvl>
    <w:lvl w:ilvl="4" w:tplc="10090003" w:tentative="1">
      <w:start w:val="1"/>
      <w:numFmt w:val="bullet"/>
      <w:lvlText w:val="o"/>
      <w:lvlJc w:val="left"/>
      <w:pPr>
        <w:ind w:left="3460" w:hanging="360"/>
      </w:pPr>
      <w:rPr>
        <w:rFonts w:ascii="Courier New" w:hAnsi="Courier New" w:cs="Courier New" w:hint="default"/>
      </w:rPr>
    </w:lvl>
    <w:lvl w:ilvl="5" w:tplc="10090005" w:tentative="1">
      <w:start w:val="1"/>
      <w:numFmt w:val="bullet"/>
      <w:lvlText w:val=""/>
      <w:lvlJc w:val="left"/>
      <w:pPr>
        <w:ind w:left="4180" w:hanging="360"/>
      </w:pPr>
      <w:rPr>
        <w:rFonts w:ascii="Wingdings" w:hAnsi="Wingdings" w:hint="default"/>
      </w:rPr>
    </w:lvl>
    <w:lvl w:ilvl="6" w:tplc="10090001" w:tentative="1">
      <w:start w:val="1"/>
      <w:numFmt w:val="bullet"/>
      <w:lvlText w:val=""/>
      <w:lvlJc w:val="left"/>
      <w:pPr>
        <w:ind w:left="4900" w:hanging="360"/>
      </w:pPr>
      <w:rPr>
        <w:rFonts w:ascii="Symbol" w:hAnsi="Symbol" w:hint="default"/>
      </w:rPr>
    </w:lvl>
    <w:lvl w:ilvl="7" w:tplc="10090003" w:tentative="1">
      <w:start w:val="1"/>
      <w:numFmt w:val="bullet"/>
      <w:lvlText w:val="o"/>
      <w:lvlJc w:val="left"/>
      <w:pPr>
        <w:ind w:left="5620" w:hanging="360"/>
      </w:pPr>
      <w:rPr>
        <w:rFonts w:ascii="Courier New" w:hAnsi="Courier New" w:cs="Courier New" w:hint="default"/>
      </w:rPr>
    </w:lvl>
    <w:lvl w:ilvl="8" w:tplc="10090005" w:tentative="1">
      <w:start w:val="1"/>
      <w:numFmt w:val="bullet"/>
      <w:lvlText w:val=""/>
      <w:lvlJc w:val="left"/>
      <w:pPr>
        <w:ind w:left="6340" w:hanging="360"/>
      </w:pPr>
      <w:rPr>
        <w:rFonts w:ascii="Wingdings" w:hAnsi="Wingdings" w:hint="default"/>
      </w:rPr>
    </w:lvl>
  </w:abstractNum>
  <w:abstractNum w:abstractNumId="18" w15:restartNumberingAfterBreak="0">
    <w:nsid w:val="5F5513CE"/>
    <w:multiLevelType w:val="multilevel"/>
    <w:tmpl w:val="19F8B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227398D"/>
    <w:multiLevelType w:val="hybridMultilevel"/>
    <w:tmpl w:val="341C9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5D5AF4"/>
    <w:multiLevelType w:val="multilevel"/>
    <w:tmpl w:val="1B7C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8E3899"/>
    <w:multiLevelType w:val="multilevel"/>
    <w:tmpl w:val="617A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441290"/>
    <w:multiLevelType w:val="multilevel"/>
    <w:tmpl w:val="ADB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4E4648"/>
    <w:multiLevelType w:val="hybridMultilevel"/>
    <w:tmpl w:val="18DCFECE"/>
    <w:lvl w:ilvl="0" w:tplc="10090001">
      <w:start w:val="1"/>
      <w:numFmt w:val="bullet"/>
      <w:lvlText w:val=""/>
      <w:lvlJc w:val="left"/>
      <w:pPr>
        <w:ind w:left="551" w:hanging="360"/>
      </w:pPr>
      <w:rPr>
        <w:rFonts w:ascii="Symbol" w:hAnsi="Symbol" w:hint="default"/>
      </w:rPr>
    </w:lvl>
    <w:lvl w:ilvl="1" w:tplc="10090003" w:tentative="1">
      <w:start w:val="1"/>
      <w:numFmt w:val="bullet"/>
      <w:lvlText w:val="o"/>
      <w:lvlJc w:val="left"/>
      <w:pPr>
        <w:ind w:left="1271" w:hanging="360"/>
      </w:pPr>
      <w:rPr>
        <w:rFonts w:ascii="Courier New" w:hAnsi="Courier New" w:cs="Courier New" w:hint="default"/>
      </w:rPr>
    </w:lvl>
    <w:lvl w:ilvl="2" w:tplc="10090005" w:tentative="1">
      <w:start w:val="1"/>
      <w:numFmt w:val="bullet"/>
      <w:lvlText w:val=""/>
      <w:lvlJc w:val="left"/>
      <w:pPr>
        <w:ind w:left="1991" w:hanging="360"/>
      </w:pPr>
      <w:rPr>
        <w:rFonts w:ascii="Wingdings" w:hAnsi="Wingdings" w:hint="default"/>
      </w:rPr>
    </w:lvl>
    <w:lvl w:ilvl="3" w:tplc="10090001" w:tentative="1">
      <w:start w:val="1"/>
      <w:numFmt w:val="bullet"/>
      <w:lvlText w:val=""/>
      <w:lvlJc w:val="left"/>
      <w:pPr>
        <w:ind w:left="2711" w:hanging="360"/>
      </w:pPr>
      <w:rPr>
        <w:rFonts w:ascii="Symbol" w:hAnsi="Symbol" w:hint="default"/>
      </w:rPr>
    </w:lvl>
    <w:lvl w:ilvl="4" w:tplc="10090003" w:tentative="1">
      <w:start w:val="1"/>
      <w:numFmt w:val="bullet"/>
      <w:lvlText w:val="o"/>
      <w:lvlJc w:val="left"/>
      <w:pPr>
        <w:ind w:left="3431" w:hanging="360"/>
      </w:pPr>
      <w:rPr>
        <w:rFonts w:ascii="Courier New" w:hAnsi="Courier New" w:cs="Courier New" w:hint="default"/>
      </w:rPr>
    </w:lvl>
    <w:lvl w:ilvl="5" w:tplc="10090005" w:tentative="1">
      <w:start w:val="1"/>
      <w:numFmt w:val="bullet"/>
      <w:lvlText w:val=""/>
      <w:lvlJc w:val="left"/>
      <w:pPr>
        <w:ind w:left="4151" w:hanging="360"/>
      </w:pPr>
      <w:rPr>
        <w:rFonts w:ascii="Wingdings" w:hAnsi="Wingdings" w:hint="default"/>
      </w:rPr>
    </w:lvl>
    <w:lvl w:ilvl="6" w:tplc="10090001" w:tentative="1">
      <w:start w:val="1"/>
      <w:numFmt w:val="bullet"/>
      <w:lvlText w:val=""/>
      <w:lvlJc w:val="left"/>
      <w:pPr>
        <w:ind w:left="4871" w:hanging="360"/>
      </w:pPr>
      <w:rPr>
        <w:rFonts w:ascii="Symbol" w:hAnsi="Symbol" w:hint="default"/>
      </w:rPr>
    </w:lvl>
    <w:lvl w:ilvl="7" w:tplc="10090003" w:tentative="1">
      <w:start w:val="1"/>
      <w:numFmt w:val="bullet"/>
      <w:lvlText w:val="o"/>
      <w:lvlJc w:val="left"/>
      <w:pPr>
        <w:ind w:left="5591" w:hanging="360"/>
      </w:pPr>
      <w:rPr>
        <w:rFonts w:ascii="Courier New" w:hAnsi="Courier New" w:cs="Courier New" w:hint="default"/>
      </w:rPr>
    </w:lvl>
    <w:lvl w:ilvl="8" w:tplc="10090005" w:tentative="1">
      <w:start w:val="1"/>
      <w:numFmt w:val="bullet"/>
      <w:lvlText w:val=""/>
      <w:lvlJc w:val="left"/>
      <w:pPr>
        <w:ind w:left="6311" w:hanging="360"/>
      </w:pPr>
      <w:rPr>
        <w:rFonts w:ascii="Wingdings" w:hAnsi="Wingdings" w:hint="default"/>
      </w:rPr>
    </w:lvl>
  </w:abstractNum>
  <w:abstractNum w:abstractNumId="24" w15:restartNumberingAfterBreak="0">
    <w:nsid w:val="71726A61"/>
    <w:multiLevelType w:val="multilevel"/>
    <w:tmpl w:val="C75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5307D6"/>
    <w:multiLevelType w:val="multilevel"/>
    <w:tmpl w:val="617A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5138A8"/>
    <w:multiLevelType w:val="multilevel"/>
    <w:tmpl w:val="617A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760278">
    <w:abstractNumId w:val="6"/>
  </w:num>
  <w:num w:numId="2" w16cid:durableId="636881434">
    <w:abstractNumId w:val="11"/>
  </w:num>
  <w:num w:numId="3" w16cid:durableId="977225798">
    <w:abstractNumId w:val="18"/>
  </w:num>
  <w:num w:numId="4" w16cid:durableId="371929615">
    <w:abstractNumId w:val="0"/>
  </w:num>
  <w:num w:numId="5" w16cid:durableId="1349143229">
    <w:abstractNumId w:val="2"/>
  </w:num>
  <w:num w:numId="6" w16cid:durableId="115758550">
    <w:abstractNumId w:val="10"/>
  </w:num>
  <w:num w:numId="7" w16cid:durableId="694812708">
    <w:abstractNumId w:val="5"/>
  </w:num>
  <w:num w:numId="8" w16cid:durableId="272790685">
    <w:abstractNumId w:val="12"/>
  </w:num>
  <w:num w:numId="9" w16cid:durableId="527717063">
    <w:abstractNumId w:val="24"/>
  </w:num>
  <w:num w:numId="10" w16cid:durableId="341862629">
    <w:abstractNumId w:val="1"/>
  </w:num>
  <w:num w:numId="11" w16cid:durableId="1937059459">
    <w:abstractNumId w:val="13"/>
  </w:num>
  <w:num w:numId="12" w16cid:durableId="785277694">
    <w:abstractNumId w:val="17"/>
  </w:num>
  <w:num w:numId="13" w16cid:durableId="1655988920">
    <w:abstractNumId w:val="23"/>
  </w:num>
  <w:num w:numId="14" w16cid:durableId="1782990760">
    <w:abstractNumId w:val="4"/>
  </w:num>
  <w:num w:numId="15" w16cid:durableId="868831617">
    <w:abstractNumId w:val="16"/>
  </w:num>
  <w:num w:numId="16" w16cid:durableId="1726834285">
    <w:abstractNumId w:val="22"/>
  </w:num>
  <w:num w:numId="17" w16cid:durableId="1575385050">
    <w:abstractNumId w:val="20"/>
  </w:num>
  <w:num w:numId="18" w16cid:durableId="1202669361">
    <w:abstractNumId w:val="3"/>
  </w:num>
  <w:num w:numId="19" w16cid:durableId="1847743512">
    <w:abstractNumId w:val="14"/>
  </w:num>
  <w:num w:numId="20" w16cid:durableId="294987774">
    <w:abstractNumId w:val="25"/>
  </w:num>
  <w:num w:numId="21" w16cid:durableId="1065107467">
    <w:abstractNumId w:val="7"/>
  </w:num>
  <w:num w:numId="22" w16cid:durableId="623123208">
    <w:abstractNumId w:val="15"/>
  </w:num>
  <w:num w:numId="23" w16cid:durableId="1269464687">
    <w:abstractNumId w:val="8"/>
  </w:num>
  <w:num w:numId="24" w16cid:durableId="1091044151">
    <w:abstractNumId w:val="26"/>
  </w:num>
  <w:num w:numId="25" w16cid:durableId="285351845">
    <w:abstractNumId w:val="21"/>
  </w:num>
  <w:num w:numId="26" w16cid:durableId="1311057613">
    <w:abstractNumId w:val="9"/>
  </w:num>
  <w:num w:numId="27" w16cid:durableId="20296737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xsDA1NzczMjU2NTFW0lEKTi0uzszPAykwrAUAJ6PRoywAAAA="/>
  </w:docVars>
  <w:rsids>
    <w:rsidRoot w:val="00012FE4"/>
    <w:rsid w:val="00012FE4"/>
    <w:rsid w:val="00030AD9"/>
    <w:rsid w:val="00093833"/>
    <w:rsid w:val="0012632C"/>
    <w:rsid w:val="0015324B"/>
    <w:rsid w:val="001F1A12"/>
    <w:rsid w:val="0025157D"/>
    <w:rsid w:val="00267B89"/>
    <w:rsid w:val="003A0117"/>
    <w:rsid w:val="003A0A52"/>
    <w:rsid w:val="0040322D"/>
    <w:rsid w:val="00443607"/>
    <w:rsid w:val="0044650D"/>
    <w:rsid w:val="004C255E"/>
    <w:rsid w:val="00522621"/>
    <w:rsid w:val="005A0B74"/>
    <w:rsid w:val="005F5686"/>
    <w:rsid w:val="0065562F"/>
    <w:rsid w:val="006A4FB0"/>
    <w:rsid w:val="006A5CEC"/>
    <w:rsid w:val="006E787E"/>
    <w:rsid w:val="007001A5"/>
    <w:rsid w:val="00702FEC"/>
    <w:rsid w:val="00755EB9"/>
    <w:rsid w:val="00785901"/>
    <w:rsid w:val="007C6C06"/>
    <w:rsid w:val="0087090B"/>
    <w:rsid w:val="008F38DC"/>
    <w:rsid w:val="00965C4D"/>
    <w:rsid w:val="00973676"/>
    <w:rsid w:val="00A10FE4"/>
    <w:rsid w:val="00A338EF"/>
    <w:rsid w:val="00A473A7"/>
    <w:rsid w:val="00A75A1B"/>
    <w:rsid w:val="00AC2610"/>
    <w:rsid w:val="00AC5185"/>
    <w:rsid w:val="00BF574F"/>
    <w:rsid w:val="00C411EF"/>
    <w:rsid w:val="00D23EF2"/>
    <w:rsid w:val="00D62179"/>
    <w:rsid w:val="00D62203"/>
    <w:rsid w:val="00DA5342"/>
    <w:rsid w:val="00EE4F0A"/>
    <w:rsid w:val="00F17A4F"/>
    <w:rsid w:val="00F219A6"/>
    <w:rsid w:val="00F25851"/>
    <w:rsid w:val="00FE68D0"/>
    <w:rsid w:val="01B70763"/>
    <w:rsid w:val="037740DD"/>
    <w:rsid w:val="06A88F42"/>
    <w:rsid w:val="09F6CD1C"/>
    <w:rsid w:val="12C5DC7F"/>
    <w:rsid w:val="1657A38C"/>
    <w:rsid w:val="19351E03"/>
    <w:rsid w:val="1AD0EE64"/>
    <w:rsid w:val="1BBA7E0D"/>
    <w:rsid w:val="2595900A"/>
    <w:rsid w:val="2A27CB42"/>
    <w:rsid w:val="2D14F535"/>
    <w:rsid w:val="314518DB"/>
    <w:rsid w:val="33FC841E"/>
    <w:rsid w:val="347CB99D"/>
    <w:rsid w:val="35688F0A"/>
    <w:rsid w:val="38EB421C"/>
    <w:rsid w:val="3E2E748E"/>
    <w:rsid w:val="4686AF0D"/>
    <w:rsid w:val="48686C73"/>
    <w:rsid w:val="4A3BFAC1"/>
    <w:rsid w:val="4AA7E7DE"/>
    <w:rsid w:val="4BD7CB22"/>
    <w:rsid w:val="4D22B539"/>
    <w:rsid w:val="4E500C44"/>
    <w:rsid w:val="4EBE859A"/>
    <w:rsid w:val="4F4DEEF8"/>
    <w:rsid w:val="5BF2DD4B"/>
    <w:rsid w:val="5E82709F"/>
    <w:rsid w:val="5EDC96EA"/>
    <w:rsid w:val="5FC86C57"/>
    <w:rsid w:val="618CE67A"/>
    <w:rsid w:val="6616C299"/>
    <w:rsid w:val="68102A88"/>
    <w:rsid w:val="682952E5"/>
    <w:rsid w:val="69562640"/>
    <w:rsid w:val="6AB36062"/>
    <w:rsid w:val="7296CD37"/>
    <w:rsid w:val="76CE45F0"/>
    <w:rsid w:val="7974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BB17"/>
  <w15:docId w15:val="{17BD26AA-6D51-4F21-B5CB-C08D8D2A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rPr>
  </w:style>
  <w:style w:type="paragraph" w:styleId="Heading1">
    <w:name w:val="heading 1"/>
    <w:basedOn w:val="Normal"/>
    <w:uiPriority w:val="9"/>
    <w:qFormat/>
    <w:pPr>
      <w:spacing w:before="56"/>
      <w:ind w:left="19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pPr>
  </w:style>
  <w:style w:type="paragraph" w:styleId="ListParagraph">
    <w:name w:val="List Paragraph"/>
    <w:basedOn w:val="Normal"/>
    <w:uiPriority w:val="34"/>
    <w:qFormat/>
    <w:pPr>
      <w:ind w:left="580" w:hanging="360"/>
    </w:pPr>
  </w:style>
  <w:style w:type="paragraph" w:customStyle="1" w:styleId="TableParagraph">
    <w:name w:val="Table Paragraph"/>
    <w:basedOn w:val="Normal"/>
    <w:uiPriority w:val="1"/>
    <w:qFormat/>
    <w:pPr>
      <w:spacing w:before="97"/>
      <w:ind w:left="107"/>
    </w:pPr>
  </w:style>
  <w:style w:type="paragraph" w:customStyle="1" w:styleId="li3">
    <w:name w:val="li3"/>
    <w:basedOn w:val="Normal"/>
    <w:rsid w:val="006A5CE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Style">
    <w:name w:val="Style"/>
    <w:rsid w:val="00BF574F"/>
    <w:pPr>
      <w:adjustRightInd w:val="0"/>
    </w:pPr>
    <w:rPr>
      <w:rFonts w:ascii="Arial" w:eastAsiaTheme="minorEastAsia" w:hAnsi="Arial" w:cs="Arial"/>
      <w:sz w:val="24"/>
      <w:szCs w:val="24"/>
      <w:lang w:val="en-CA" w:eastAsia="en-CA"/>
    </w:rPr>
  </w:style>
  <w:style w:type="character" w:styleId="Hyperlink">
    <w:name w:val="Hyperlink"/>
    <w:basedOn w:val="DefaultParagraphFont"/>
    <w:unhideWhenUsed/>
    <w:rsid w:val="00BF574F"/>
    <w:rPr>
      <w:color w:val="0000FF" w:themeColor="hyperlink"/>
      <w:u w:val="single"/>
    </w:rPr>
  </w:style>
  <w:style w:type="character" w:customStyle="1" w:styleId="normaltextrun">
    <w:name w:val="normaltextrun"/>
    <w:basedOn w:val="DefaultParagraphFont"/>
    <w:rsid w:val="00BF574F"/>
  </w:style>
  <w:style w:type="character" w:customStyle="1" w:styleId="eop">
    <w:name w:val="eop"/>
    <w:basedOn w:val="DefaultParagraphFont"/>
    <w:rsid w:val="00BF574F"/>
  </w:style>
  <w:style w:type="paragraph" w:customStyle="1" w:styleId="paragraph">
    <w:name w:val="paragraph"/>
    <w:basedOn w:val="Normal"/>
    <w:rsid w:val="00BF574F"/>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443607"/>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40322D"/>
    <w:pPr>
      <w:tabs>
        <w:tab w:val="center" w:pos="4680"/>
        <w:tab w:val="right" w:pos="9360"/>
      </w:tabs>
    </w:pPr>
  </w:style>
  <w:style w:type="character" w:customStyle="1" w:styleId="HeaderChar">
    <w:name w:val="Header Char"/>
    <w:basedOn w:val="DefaultParagraphFont"/>
    <w:link w:val="Header"/>
    <w:uiPriority w:val="99"/>
    <w:rsid w:val="0040322D"/>
    <w:rPr>
      <w:rFonts w:ascii="Calibri" w:eastAsia="Calibri" w:hAnsi="Calibri" w:cs="Calibri"/>
      <w:lang w:val="en-CA"/>
    </w:rPr>
  </w:style>
  <w:style w:type="paragraph" w:styleId="Footer">
    <w:name w:val="footer"/>
    <w:basedOn w:val="Normal"/>
    <w:link w:val="FooterChar"/>
    <w:uiPriority w:val="99"/>
    <w:unhideWhenUsed/>
    <w:rsid w:val="0040322D"/>
    <w:pPr>
      <w:tabs>
        <w:tab w:val="center" w:pos="4680"/>
        <w:tab w:val="right" w:pos="9360"/>
      </w:tabs>
    </w:pPr>
  </w:style>
  <w:style w:type="character" w:customStyle="1" w:styleId="FooterChar">
    <w:name w:val="Footer Char"/>
    <w:basedOn w:val="DefaultParagraphFont"/>
    <w:link w:val="Footer"/>
    <w:uiPriority w:val="99"/>
    <w:rsid w:val="0040322D"/>
    <w:rPr>
      <w:rFonts w:ascii="Calibri" w:eastAsia="Calibri" w:hAnsi="Calibri" w:cs="Calibri"/>
      <w:lang w:val="en-CA"/>
    </w:rPr>
  </w:style>
  <w:style w:type="paragraph" w:customStyle="1" w:styleId="Default">
    <w:name w:val="Default"/>
    <w:rsid w:val="00F25851"/>
    <w:pPr>
      <w:widowControl/>
      <w:adjustRightInd w:val="0"/>
    </w:pPr>
    <w:rPr>
      <w:rFonts w:ascii="Calibri" w:eastAsia="Times New Roman" w:hAnsi="Calibri" w:cs="Calibri"/>
      <w:color w:val="000000"/>
      <w:sz w:val="24"/>
      <w:szCs w:val="24"/>
      <w:lang w:val="en-CA" w:eastAsia="en-CA"/>
    </w:rPr>
  </w:style>
  <w:style w:type="table" w:styleId="TableGrid">
    <w:name w:val="Table Grid"/>
    <w:basedOn w:val="TableNormal"/>
    <w:rsid w:val="00D62203"/>
    <w:pPr>
      <w:widowControl/>
      <w:autoSpaceDE/>
      <w:autoSpaceDN/>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x0">
    <w:name w:val="bcx0"/>
    <w:basedOn w:val="DefaultParagraphFont"/>
    <w:rsid w:val="00D62203"/>
  </w:style>
  <w:style w:type="character" w:styleId="Strong">
    <w:name w:val="Strong"/>
    <w:basedOn w:val="DefaultParagraphFont"/>
    <w:uiPriority w:val="22"/>
    <w:qFormat/>
    <w:rsid w:val="00D62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39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sascw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livingwage.ca/living_wage_by_reg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scwr.org/ourmission.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sascw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669683-1fb4-4b52-b257-a8f6a301851a">
      <UserInfo>
        <DisplayName/>
        <AccountId xsi:nil="true"/>
        <AccountType/>
      </UserInfo>
    </SharedWithUsers>
    <MediaLengthInSeconds xmlns="955be405-f127-42a2-af03-3c39cae7c10c" xsi:nil="true"/>
    <TaxCatchAll xmlns="6c669683-1fb4-4b52-b257-a8f6a301851a" xsi:nil="true"/>
    <lcf76f155ced4ddcb4097134ff3c332f xmlns="955be405-f127-42a2-af03-3c39cae7c1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3BDE6E3FBF204EB65D5093E9B2769A" ma:contentTypeVersion="18" ma:contentTypeDescription="Create a new document." ma:contentTypeScope="" ma:versionID="89c9a7fad872977d3492ab0339e45a77">
  <xsd:schema xmlns:xsd="http://www.w3.org/2001/XMLSchema" xmlns:xs="http://www.w3.org/2001/XMLSchema" xmlns:p="http://schemas.microsoft.com/office/2006/metadata/properties" xmlns:ns2="955be405-f127-42a2-af03-3c39cae7c10c" xmlns:ns3="6c669683-1fb4-4b52-b257-a8f6a301851a" targetNamespace="http://schemas.microsoft.com/office/2006/metadata/properties" ma:root="true" ma:fieldsID="5b6593625fbba490f683916236363da0" ns2:_="" ns3:_="">
    <xsd:import namespace="955be405-f127-42a2-af03-3c39cae7c10c"/>
    <xsd:import namespace="6c669683-1fb4-4b52-b257-a8f6a30185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e405-f127-42a2-af03-3c39cae7c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257790-5a4d-4afb-b5c7-5bd6b2852a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69683-1fb4-4b52-b257-a8f6a30185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135f07-f8bd-422b-99d0-4eb998766ac2}" ma:internalName="TaxCatchAll" ma:showField="CatchAllData" ma:web="6c669683-1fb4-4b52-b257-a8f6a3018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E0EE-9889-4F97-A8C8-624A64221C6E}">
  <ds:schemaRefs>
    <ds:schemaRef ds:uri="http://schemas.microsoft.com/office/2006/metadata/properties"/>
    <ds:schemaRef ds:uri="http://schemas.microsoft.com/office/infopath/2007/PartnerControls"/>
    <ds:schemaRef ds:uri="6c669683-1fb4-4b52-b257-a8f6a301851a"/>
    <ds:schemaRef ds:uri="955be405-f127-42a2-af03-3c39cae7c10c"/>
  </ds:schemaRefs>
</ds:datastoreItem>
</file>

<file path=customXml/itemProps2.xml><?xml version="1.0" encoding="utf-8"?>
<ds:datastoreItem xmlns:ds="http://schemas.openxmlformats.org/officeDocument/2006/customXml" ds:itemID="{54380BD7-9AFF-4E8B-977B-8BBFD61531C9}">
  <ds:schemaRefs>
    <ds:schemaRef ds:uri="http://schemas.microsoft.com/sharepoint/v3/contenttype/forms"/>
  </ds:schemaRefs>
</ds:datastoreItem>
</file>

<file path=customXml/itemProps3.xml><?xml version="1.0" encoding="utf-8"?>
<ds:datastoreItem xmlns:ds="http://schemas.openxmlformats.org/officeDocument/2006/customXml" ds:itemID="{A4EDB30C-17C6-4318-A849-E747FD1A0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e405-f127-42a2-af03-3c39cae7c10c"/>
    <ds:schemaRef ds:uri="6c669683-1fb4-4b52-b257-a8f6a301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FE369-31B5-432E-9D61-8143E53F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Casselman</dc:creator>
  <cp:lastModifiedBy>Pat Johnson</cp:lastModifiedBy>
  <cp:revision>2</cp:revision>
  <dcterms:created xsi:type="dcterms:W3CDTF">2024-09-05T16:42:00Z</dcterms:created>
  <dcterms:modified xsi:type="dcterms:W3CDTF">2024-09-05T16:42:00Z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2010</vt:lpwstr>
  </property>
  <property fmtid="{D5CDD505-2E9C-101B-9397-08002B2CF9AE}" pid="4" name="LastSaved">
    <vt:filetime>2022-03-11T00:00:00Z</vt:filetime>
  </property>
  <property fmtid="{D5CDD505-2E9C-101B-9397-08002B2CF9AE}" pid="5" name="ContentTypeId">
    <vt:lpwstr>0x010100EA3BDE6E3FBF204EB65D5093E9B2769A</vt:lpwstr>
  </property>
  <property fmtid="{D5CDD505-2E9C-101B-9397-08002B2CF9AE}" pid="6" name="Order">
    <vt:r8>1998600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